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37FF7" w:rsidRDefault="00C37FF7">
      <w:pPr>
        <w:spacing w:line="360" w:lineRule="auto"/>
        <w:rPr>
          <w:rFonts w:ascii="Times New Roman" w:eastAsia="Times New Roman" w:hAnsi="Times New Roman" w:cs="Times New Roman"/>
          <w:sz w:val="24"/>
          <w:szCs w:val="24"/>
        </w:rPr>
      </w:pPr>
    </w:p>
    <w:p w14:paraId="00000002" w14:textId="77777777" w:rsidR="00C37FF7" w:rsidRDefault="00C37FF7">
      <w:pPr>
        <w:spacing w:line="360" w:lineRule="auto"/>
        <w:rPr>
          <w:rFonts w:ascii="Times New Roman" w:eastAsia="Times New Roman" w:hAnsi="Times New Roman" w:cs="Times New Roman"/>
          <w:sz w:val="24"/>
          <w:szCs w:val="24"/>
        </w:rPr>
      </w:pPr>
    </w:p>
    <w:p w14:paraId="00000003" w14:textId="77777777" w:rsidR="00C37FF7" w:rsidRDefault="00C37FF7">
      <w:pPr>
        <w:spacing w:line="360" w:lineRule="auto"/>
        <w:rPr>
          <w:rFonts w:ascii="Times New Roman" w:eastAsia="Times New Roman" w:hAnsi="Times New Roman" w:cs="Times New Roman"/>
          <w:sz w:val="24"/>
          <w:szCs w:val="24"/>
        </w:rPr>
      </w:pPr>
    </w:p>
    <w:p w14:paraId="00000004" w14:textId="77777777" w:rsidR="00C37FF7" w:rsidRDefault="00C37FF7">
      <w:pPr>
        <w:spacing w:line="360" w:lineRule="auto"/>
        <w:rPr>
          <w:rFonts w:ascii="Times New Roman" w:eastAsia="Times New Roman" w:hAnsi="Times New Roman" w:cs="Times New Roman"/>
          <w:sz w:val="24"/>
          <w:szCs w:val="24"/>
        </w:rPr>
      </w:pPr>
    </w:p>
    <w:p w14:paraId="00000005" w14:textId="77777777" w:rsidR="00C37FF7" w:rsidRDefault="00C37FF7">
      <w:pPr>
        <w:spacing w:line="360" w:lineRule="auto"/>
        <w:rPr>
          <w:rFonts w:ascii="Times New Roman" w:eastAsia="Times New Roman" w:hAnsi="Times New Roman" w:cs="Times New Roman"/>
          <w:sz w:val="24"/>
          <w:szCs w:val="24"/>
        </w:rPr>
      </w:pPr>
    </w:p>
    <w:p w14:paraId="00000006" w14:textId="77777777" w:rsidR="00C37FF7" w:rsidRDefault="00C37FF7">
      <w:pPr>
        <w:spacing w:line="360" w:lineRule="auto"/>
        <w:rPr>
          <w:rFonts w:ascii="Times New Roman" w:eastAsia="Times New Roman" w:hAnsi="Times New Roman" w:cs="Times New Roman"/>
          <w:sz w:val="24"/>
          <w:szCs w:val="24"/>
        </w:rPr>
      </w:pPr>
    </w:p>
    <w:p w14:paraId="00000007" w14:textId="77777777" w:rsidR="00C37FF7" w:rsidRDefault="00C37FF7">
      <w:pPr>
        <w:spacing w:line="360" w:lineRule="auto"/>
        <w:rPr>
          <w:rFonts w:ascii="Times New Roman" w:eastAsia="Times New Roman" w:hAnsi="Times New Roman" w:cs="Times New Roman"/>
          <w:sz w:val="24"/>
          <w:szCs w:val="24"/>
        </w:rPr>
      </w:pPr>
    </w:p>
    <w:p w14:paraId="00000008" w14:textId="77777777" w:rsidR="00C37FF7" w:rsidRDefault="00666DA2">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Print Assignment: Café Bustelo Brazil</w:t>
      </w:r>
    </w:p>
    <w:p w14:paraId="00000009" w14:textId="77777777" w:rsidR="00C37FF7" w:rsidRDefault="00C37FF7">
      <w:pPr>
        <w:spacing w:line="360" w:lineRule="auto"/>
        <w:rPr>
          <w:rFonts w:ascii="Times New Roman" w:eastAsia="Times New Roman" w:hAnsi="Times New Roman" w:cs="Times New Roman"/>
          <w:b/>
          <w:sz w:val="24"/>
          <w:szCs w:val="24"/>
        </w:rPr>
      </w:pPr>
    </w:p>
    <w:p w14:paraId="0000000A" w14:textId="77777777" w:rsidR="00C37FF7" w:rsidRDefault="00C37FF7">
      <w:pPr>
        <w:spacing w:line="360" w:lineRule="auto"/>
        <w:rPr>
          <w:rFonts w:ascii="Times New Roman" w:eastAsia="Times New Roman" w:hAnsi="Times New Roman" w:cs="Times New Roman"/>
          <w:b/>
          <w:sz w:val="24"/>
          <w:szCs w:val="24"/>
        </w:rPr>
      </w:pPr>
    </w:p>
    <w:p w14:paraId="0000000B" w14:textId="77777777" w:rsidR="00C37FF7" w:rsidRDefault="00666DA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Anna Jeffrey, Audrey Valentine, Louisa </w:t>
      </w:r>
      <w:proofErr w:type="spellStart"/>
      <w:r>
        <w:rPr>
          <w:rFonts w:ascii="Times New Roman" w:eastAsia="Times New Roman" w:hAnsi="Times New Roman" w:cs="Times New Roman"/>
          <w:sz w:val="24"/>
          <w:szCs w:val="24"/>
        </w:rPr>
        <w:t>Mattozzi</w:t>
      </w:r>
      <w:proofErr w:type="spellEnd"/>
      <w:r>
        <w:rPr>
          <w:rFonts w:ascii="Times New Roman" w:eastAsia="Times New Roman" w:hAnsi="Times New Roman" w:cs="Times New Roman"/>
          <w:sz w:val="24"/>
          <w:szCs w:val="24"/>
        </w:rPr>
        <w:t>, Alexandra Farber</w:t>
      </w:r>
    </w:p>
    <w:p w14:paraId="0000000C" w14:textId="77777777" w:rsidR="00C37FF7" w:rsidRDefault="00666DA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SMAD 252: Copywriting for Advertising</w:t>
      </w:r>
    </w:p>
    <w:p w14:paraId="0000000D" w14:textId="77777777" w:rsidR="00C37FF7" w:rsidRDefault="00666DA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JoAnne Holman, Ph.D.</w:t>
      </w:r>
    </w:p>
    <w:p w14:paraId="0000000E" w14:textId="77777777" w:rsidR="00C37FF7" w:rsidRDefault="00666DA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March 7, 2022</w:t>
      </w:r>
    </w:p>
    <w:p w14:paraId="0000000F" w14:textId="77777777" w:rsidR="00C37FF7" w:rsidRDefault="00C37FF7">
      <w:pPr>
        <w:spacing w:line="360" w:lineRule="auto"/>
        <w:rPr>
          <w:rFonts w:ascii="Times New Roman" w:eastAsia="Times New Roman" w:hAnsi="Times New Roman" w:cs="Times New Roman"/>
          <w:sz w:val="24"/>
          <w:szCs w:val="24"/>
        </w:rPr>
      </w:pPr>
    </w:p>
    <w:p w14:paraId="00000010" w14:textId="77777777" w:rsidR="00C37FF7" w:rsidRDefault="00C37FF7">
      <w:pPr>
        <w:spacing w:line="360" w:lineRule="auto"/>
        <w:rPr>
          <w:rFonts w:ascii="Times New Roman" w:eastAsia="Times New Roman" w:hAnsi="Times New Roman" w:cs="Times New Roman"/>
          <w:sz w:val="24"/>
          <w:szCs w:val="24"/>
        </w:rPr>
      </w:pPr>
    </w:p>
    <w:p w14:paraId="00000011" w14:textId="77777777" w:rsidR="00C37FF7" w:rsidRDefault="00C37FF7">
      <w:pPr>
        <w:spacing w:line="360" w:lineRule="auto"/>
        <w:rPr>
          <w:rFonts w:ascii="Times New Roman" w:eastAsia="Times New Roman" w:hAnsi="Times New Roman" w:cs="Times New Roman"/>
          <w:sz w:val="24"/>
          <w:szCs w:val="24"/>
        </w:rPr>
      </w:pPr>
    </w:p>
    <w:p w14:paraId="00000012" w14:textId="77777777" w:rsidR="00C37FF7" w:rsidRDefault="00C37FF7">
      <w:pPr>
        <w:spacing w:line="360" w:lineRule="auto"/>
        <w:rPr>
          <w:rFonts w:ascii="Times New Roman" w:eastAsia="Times New Roman" w:hAnsi="Times New Roman" w:cs="Times New Roman"/>
          <w:sz w:val="24"/>
          <w:szCs w:val="24"/>
        </w:rPr>
      </w:pPr>
    </w:p>
    <w:p w14:paraId="00000013" w14:textId="77777777" w:rsidR="00C37FF7" w:rsidRDefault="00C37FF7">
      <w:pPr>
        <w:spacing w:line="360" w:lineRule="auto"/>
        <w:rPr>
          <w:rFonts w:ascii="Times New Roman" w:eastAsia="Times New Roman" w:hAnsi="Times New Roman" w:cs="Times New Roman"/>
          <w:sz w:val="24"/>
          <w:szCs w:val="24"/>
        </w:rPr>
      </w:pPr>
    </w:p>
    <w:p w14:paraId="00000014" w14:textId="77777777" w:rsidR="00C37FF7" w:rsidRDefault="00C37FF7">
      <w:pPr>
        <w:spacing w:line="360" w:lineRule="auto"/>
        <w:rPr>
          <w:rFonts w:ascii="Times New Roman" w:eastAsia="Times New Roman" w:hAnsi="Times New Roman" w:cs="Times New Roman"/>
          <w:sz w:val="24"/>
          <w:szCs w:val="24"/>
        </w:rPr>
      </w:pPr>
    </w:p>
    <w:p w14:paraId="00000015" w14:textId="77777777" w:rsidR="00C37FF7" w:rsidRDefault="00C37FF7">
      <w:pPr>
        <w:spacing w:line="360" w:lineRule="auto"/>
        <w:rPr>
          <w:rFonts w:ascii="Times New Roman" w:eastAsia="Times New Roman" w:hAnsi="Times New Roman" w:cs="Times New Roman"/>
          <w:sz w:val="24"/>
          <w:szCs w:val="24"/>
        </w:rPr>
      </w:pPr>
    </w:p>
    <w:p w14:paraId="00000016" w14:textId="77777777" w:rsidR="00C37FF7" w:rsidRDefault="00C37FF7">
      <w:pPr>
        <w:spacing w:line="360" w:lineRule="auto"/>
        <w:rPr>
          <w:rFonts w:ascii="Times New Roman" w:eastAsia="Times New Roman" w:hAnsi="Times New Roman" w:cs="Times New Roman"/>
          <w:sz w:val="24"/>
          <w:szCs w:val="24"/>
        </w:rPr>
      </w:pPr>
    </w:p>
    <w:p w14:paraId="00000017" w14:textId="77777777" w:rsidR="00C37FF7" w:rsidRDefault="00C37FF7">
      <w:pPr>
        <w:spacing w:line="360" w:lineRule="auto"/>
        <w:rPr>
          <w:rFonts w:ascii="Times New Roman" w:eastAsia="Times New Roman" w:hAnsi="Times New Roman" w:cs="Times New Roman"/>
          <w:sz w:val="24"/>
          <w:szCs w:val="24"/>
        </w:rPr>
      </w:pPr>
    </w:p>
    <w:p w14:paraId="00000018" w14:textId="77777777" w:rsidR="00C37FF7" w:rsidRDefault="00C37FF7">
      <w:pPr>
        <w:spacing w:line="360" w:lineRule="auto"/>
        <w:rPr>
          <w:rFonts w:ascii="Times New Roman" w:eastAsia="Times New Roman" w:hAnsi="Times New Roman" w:cs="Times New Roman"/>
          <w:sz w:val="24"/>
          <w:szCs w:val="24"/>
        </w:rPr>
      </w:pPr>
    </w:p>
    <w:p w14:paraId="00000019" w14:textId="77777777" w:rsidR="00C37FF7" w:rsidRDefault="00C37FF7">
      <w:pPr>
        <w:spacing w:line="360" w:lineRule="auto"/>
        <w:rPr>
          <w:rFonts w:ascii="Times New Roman" w:eastAsia="Times New Roman" w:hAnsi="Times New Roman" w:cs="Times New Roman"/>
          <w:sz w:val="24"/>
          <w:szCs w:val="24"/>
        </w:rPr>
      </w:pPr>
    </w:p>
    <w:p w14:paraId="0000001A" w14:textId="77777777" w:rsidR="00C37FF7" w:rsidRDefault="00C37FF7">
      <w:pPr>
        <w:spacing w:line="360" w:lineRule="auto"/>
        <w:rPr>
          <w:rFonts w:ascii="Times New Roman" w:eastAsia="Times New Roman" w:hAnsi="Times New Roman" w:cs="Times New Roman"/>
          <w:sz w:val="24"/>
          <w:szCs w:val="24"/>
        </w:rPr>
      </w:pPr>
    </w:p>
    <w:p w14:paraId="0000001B" w14:textId="77777777" w:rsidR="00C37FF7" w:rsidRDefault="00C37FF7">
      <w:pPr>
        <w:spacing w:line="360" w:lineRule="auto"/>
        <w:rPr>
          <w:rFonts w:ascii="Times New Roman" w:eastAsia="Times New Roman" w:hAnsi="Times New Roman" w:cs="Times New Roman"/>
          <w:sz w:val="24"/>
          <w:szCs w:val="24"/>
        </w:rPr>
      </w:pPr>
    </w:p>
    <w:p w14:paraId="0000001C" w14:textId="77777777" w:rsidR="00C37FF7" w:rsidRDefault="00C37FF7">
      <w:pPr>
        <w:spacing w:line="360" w:lineRule="auto"/>
        <w:rPr>
          <w:rFonts w:ascii="Times New Roman" w:eastAsia="Times New Roman" w:hAnsi="Times New Roman" w:cs="Times New Roman"/>
          <w:sz w:val="24"/>
          <w:szCs w:val="24"/>
        </w:rPr>
      </w:pPr>
    </w:p>
    <w:p w14:paraId="0000001D" w14:textId="77777777" w:rsidR="00C37FF7" w:rsidRDefault="00C37FF7">
      <w:pPr>
        <w:spacing w:line="360" w:lineRule="auto"/>
        <w:rPr>
          <w:rFonts w:ascii="Times New Roman" w:eastAsia="Times New Roman" w:hAnsi="Times New Roman" w:cs="Times New Roman"/>
          <w:sz w:val="24"/>
          <w:szCs w:val="24"/>
        </w:rPr>
      </w:pPr>
    </w:p>
    <w:p w14:paraId="0000001E" w14:textId="77777777" w:rsidR="00C37FF7" w:rsidRDefault="00C37FF7">
      <w:pPr>
        <w:spacing w:line="360" w:lineRule="auto"/>
        <w:rPr>
          <w:rFonts w:ascii="Times New Roman" w:eastAsia="Times New Roman" w:hAnsi="Times New Roman" w:cs="Times New Roman"/>
          <w:sz w:val="24"/>
          <w:szCs w:val="24"/>
        </w:rPr>
      </w:pPr>
    </w:p>
    <w:p w14:paraId="0000001F" w14:textId="77777777" w:rsidR="00C37FF7" w:rsidRDefault="00C37FF7">
      <w:pPr>
        <w:spacing w:line="360" w:lineRule="auto"/>
        <w:rPr>
          <w:rFonts w:ascii="Times New Roman" w:eastAsia="Times New Roman" w:hAnsi="Times New Roman" w:cs="Times New Roman"/>
          <w:sz w:val="24"/>
          <w:szCs w:val="24"/>
        </w:rPr>
      </w:pPr>
    </w:p>
    <w:p w14:paraId="00000020" w14:textId="77777777" w:rsidR="00C37FF7" w:rsidRDefault="00666DA2">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Group #3</w:t>
      </w:r>
    </w:p>
    <w:p w14:paraId="00000021" w14:textId="77777777" w:rsidR="00C37FF7" w:rsidRDefault="00666DA2">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Group Members: Anna Jeffrey, Audrey Valentine, Louisa </w:t>
      </w:r>
      <w:proofErr w:type="spellStart"/>
      <w:r>
        <w:rPr>
          <w:rFonts w:ascii="Times New Roman" w:eastAsia="Times New Roman" w:hAnsi="Times New Roman" w:cs="Times New Roman"/>
          <w:sz w:val="24"/>
          <w:szCs w:val="24"/>
        </w:rPr>
        <w:t>Mattozzi</w:t>
      </w:r>
      <w:proofErr w:type="spellEnd"/>
      <w:r>
        <w:rPr>
          <w:rFonts w:ascii="Times New Roman" w:eastAsia="Times New Roman" w:hAnsi="Times New Roman" w:cs="Times New Roman"/>
          <w:sz w:val="24"/>
          <w:szCs w:val="24"/>
        </w:rPr>
        <w:t>, Alexandra Farber</w:t>
      </w:r>
    </w:p>
    <w:p w14:paraId="00000022" w14:textId="77777777" w:rsidR="00C37FF7" w:rsidRDefault="00C37FF7">
      <w:pPr>
        <w:spacing w:line="360" w:lineRule="auto"/>
        <w:rPr>
          <w:rFonts w:ascii="Times New Roman" w:eastAsia="Times New Roman" w:hAnsi="Times New Roman" w:cs="Times New Roman"/>
          <w:sz w:val="24"/>
          <w:szCs w:val="24"/>
        </w:rPr>
      </w:pPr>
    </w:p>
    <w:p w14:paraId="00000023" w14:textId="77777777" w:rsidR="00C37FF7" w:rsidRDefault="00666DA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Café Bustelo Brazil Creative Brief</w:t>
      </w:r>
    </w:p>
    <w:p w14:paraId="00000024" w14:textId="77777777" w:rsidR="00C37FF7" w:rsidRDefault="00C37FF7">
      <w:pPr>
        <w:spacing w:line="360" w:lineRule="auto"/>
        <w:rPr>
          <w:rFonts w:ascii="Times New Roman" w:eastAsia="Times New Roman" w:hAnsi="Times New Roman" w:cs="Times New Roman"/>
          <w:b/>
          <w:sz w:val="24"/>
          <w:szCs w:val="24"/>
        </w:rPr>
      </w:pPr>
    </w:p>
    <w:p w14:paraId="00000025" w14:textId="77777777" w:rsidR="00C37FF7" w:rsidRDefault="00666DA2">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Client &amp; Product/Service/Brand:</w:t>
      </w:r>
      <w:r>
        <w:rPr>
          <w:rFonts w:ascii="Times New Roman" w:eastAsia="Times New Roman" w:hAnsi="Times New Roman" w:cs="Times New Roman"/>
          <w:sz w:val="24"/>
          <w:szCs w:val="24"/>
        </w:rPr>
        <w:t xml:space="preserve"> Café Bustelo Brazil</w:t>
      </w:r>
    </w:p>
    <w:p w14:paraId="00000026" w14:textId="77777777" w:rsidR="00C37FF7" w:rsidRDefault="00C37FF7">
      <w:pPr>
        <w:rPr>
          <w:rFonts w:ascii="Times New Roman" w:eastAsia="Times New Roman" w:hAnsi="Times New Roman" w:cs="Times New Roman"/>
          <w:sz w:val="24"/>
          <w:szCs w:val="24"/>
        </w:rPr>
      </w:pPr>
    </w:p>
    <w:p w14:paraId="00000027" w14:textId="77777777" w:rsidR="00C37FF7" w:rsidRDefault="00C37FF7">
      <w:pPr>
        <w:rPr>
          <w:rFonts w:ascii="Times New Roman" w:eastAsia="Times New Roman" w:hAnsi="Times New Roman" w:cs="Times New Roman"/>
          <w:sz w:val="24"/>
          <w:szCs w:val="24"/>
        </w:rPr>
      </w:pPr>
    </w:p>
    <w:p w14:paraId="00000028"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1. What is the client’s objective for this ad?</w:t>
      </w:r>
      <w:r>
        <w:rPr>
          <w:rFonts w:ascii="Times New Roman" w:eastAsia="Times New Roman" w:hAnsi="Times New Roman" w:cs="Times New Roman"/>
          <w:sz w:val="24"/>
          <w:szCs w:val="24"/>
        </w:rPr>
        <w:t xml:space="preserve"> </w:t>
      </w:r>
    </w:p>
    <w:p w14:paraId="00000029" w14:textId="77777777" w:rsidR="00C37FF7" w:rsidRDefault="00C37FF7">
      <w:pPr>
        <w:rPr>
          <w:rFonts w:ascii="Times New Roman" w:eastAsia="Times New Roman" w:hAnsi="Times New Roman" w:cs="Times New Roman"/>
          <w:sz w:val="24"/>
          <w:szCs w:val="24"/>
        </w:rPr>
      </w:pPr>
    </w:p>
    <w:p w14:paraId="0000002A"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client’s objective is to establ</w:t>
      </w:r>
      <w:r>
        <w:rPr>
          <w:rFonts w:ascii="Times New Roman" w:eastAsia="Times New Roman" w:hAnsi="Times New Roman" w:cs="Times New Roman"/>
          <w:sz w:val="24"/>
          <w:szCs w:val="24"/>
        </w:rPr>
        <w:t>ish Café Bustelo Brazil as the preferred choice of coffee for older Millennials.</w:t>
      </w:r>
    </w:p>
    <w:p w14:paraId="0000002B" w14:textId="77777777" w:rsidR="00C37FF7" w:rsidRDefault="00C37FF7">
      <w:pPr>
        <w:rPr>
          <w:rFonts w:ascii="Times New Roman" w:eastAsia="Times New Roman" w:hAnsi="Times New Roman" w:cs="Times New Roman"/>
          <w:sz w:val="24"/>
          <w:szCs w:val="24"/>
        </w:rPr>
      </w:pPr>
    </w:p>
    <w:p w14:paraId="0000002C" w14:textId="77777777" w:rsidR="00C37FF7" w:rsidRDefault="00C37FF7">
      <w:pPr>
        <w:rPr>
          <w:rFonts w:ascii="Times New Roman" w:eastAsia="Times New Roman" w:hAnsi="Times New Roman" w:cs="Times New Roman"/>
          <w:sz w:val="24"/>
          <w:szCs w:val="24"/>
        </w:rPr>
      </w:pPr>
    </w:p>
    <w:p w14:paraId="0000002D"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2. What is the product’s personality or character?</w:t>
      </w:r>
      <w:r>
        <w:rPr>
          <w:rFonts w:ascii="Times New Roman" w:eastAsia="Times New Roman" w:hAnsi="Times New Roman" w:cs="Times New Roman"/>
          <w:sz w:val="24"/>
          <w:szCs w:val="24"/>
        </w:rPr>
        <w:t xml:space="preserve"> </w:t>
      </w:r>
    </w:p>
    <w:p w14:paraId="0000002E" w14:textId="77777777" w:rsidR="00C37FF7" w:rsidRDefault="00C37FF7">
      <w:pPr>
        <w:rPr>
          <w:rFonts w:ascii="Times New Roman" w:eastAsia="Times New Roman" w:hAnsi="Times New Roman" w:cs="Times New Roman"/>
          <w:sz w:val="24"/>
          <w:szCs w:val="24"/>
        </w:rPr>
      </w:pPr>
    </w:p>
    <w:p w14:paraId="0000002F"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Café Bustelo Brazil were a person, they would be memorable and outgoing. This person would be smooth in conversation </w:t>
      </w:r>
      <w:r>
        <w:rPr>
          <w:rFonts w:ascii="Times New Roman" w:eastAsia="Times New Roman" w:hAnsi="Times New Roman" w:cs="Times New Roman"/>
          <w:sz w:val="24"/>
          <w:szCs w:val="24"/>
        </w:rPr>
        <w:t>and capture the attention of anyone they talk to. This person would be confident and secure in who they are.</w:t>
      </w:r>
    </w:p>
    <w:p w14:paraId="00000030" w14:textId="77777777" w:rsidR="00C37FF7" w:rsidRDefault="00C37FF7">
      <w:pPr>
        <w:rPr>
          <w:rFonts w:ascii="Times New Roman" w:eastAsia="Times New Roman" w:hAnsi="Times New Roman" w:cs="Times New Roman"/>
          <w:sz w:val="24"/>
          <w:szCs w:val="24"/>
        </w:rPr>
      </w:pPr>
    </w:p>
    <w:p w14:paraId="00000031" w14:textId="77777777" w:rsidR="00C37FF7" w:rsidRDefault="00C37FF7">
      <w:pPr>
        <w:rPr>
          <w:rFonts w:ascii="Times New Roman" w:eastAsia="Times New Roman" w:hAnsi="Times New Roman" w:cs="Times New Roman"/>
          <w:sz w:val="24"/>
          <w:szCs w:val="24"/>
        </w:rPr>
      </w:pPr>
    </w:p>
    <w:p w14:paraId="00000032" w14:textId="77777777" w:rsidR="00C37FF7" w:rsidRDefault="00666DA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3. Who is the audience?</w:t>
      </w:r>
    </w:p>
    <w:p w14:paraId="00000033" w14:textId="77777777" w:rsidR="00C37FF7" w:rsidRDefault="00C37FF7">
      <w:pPr>
        <w:rPr>
          <w:rFonts w:ascii="Times New Roman" w:eastAsia="Times New Roman" w:hAnsi="Times New Roman" w:cs="Times New Roman"/>
          <w:sz w:val="24"/>
          <w:szCs w:val="24"/>
        </w:rPr>
      </w:pPr>
    </w:p>
    <w:p w14:paraId="00000034" w14:textId="44480F0A"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Cassie is a 37-year-old mother who lives with her spouse and her son</w:t>
      </w:r>
      <w:r w:rsidR="00A13860">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works from home, and loves improving her at-home</w:t>
      </w:r>
      <w:r>
        <w:rPr>
          <w:rFonts w:ascii="Times New Roman" w:eastAsia="Times New Roman" w:hAnsi="Times New Roman" w:cs="Times New Roman"/>
          <w:sz w:val="24"/>
          <w:szCs w:val="24"/>
        </w:rPr>
        <w:t xml:space="preserve"> atmosphere.</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She is a coffee enthusiast and likes to experiment with different brands and types of coffee</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and is looking for recommendations from friends.</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She recently traded up to Starbucks ground coffee from Folgers since the pandemic.</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Since the start </w:t>
      </w:r>
      <w:r>
        <w:rPr>
          <w:rFonts w:ascii="Times New Roman" w:eastAsia="Times New Roman" w:hAnsi="Times New Roman" w:cs="Times New Roman"/>
          <w:sz w:val="24"/>
          <w:szCs w:val="24"/>
        </w:rPr>
        <w:lastRenderedPageBreak/>
        <w:t>of the pandemic</w:t>
      </w:r>
      <w:r w:rsidR="00A13860">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she has also started buying at-home</w:t>
      </w:r>
      <w:r>
        <w:rPr>
          <w:rFonts w:ascii="Times New Roman" w:eastAsia="Times New Roman" w:hAnsi="Times New Roman" w:cs="Times New Roman"/>
          <w:sz w:val="24"/>
          <w:szCs w:val="24"/>
          <w:vertAlign w:val="superscript"/>
        </w:rPr>
        <w:footnoteReference w:id="7"/>
      </w:r>
      <w:r>
        <w:rPr>
          <w:rFonts w:ascii="Times New Roman" w:eastAsia="Times New Roman" w:hAnsi="Times New Roman" w:cs="Times New Roman"/>
          <w:sz w:val="24"/>
          <w:szCs w:val="24"/>
        </w:rPr>
        <w:t xml:space="preserve"> coffee accessories to improve her coffee-making experience.</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 xml:space="preserve"> She wants the coffee she purchases to be high-quality, trusted, flavorful,</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xml:space="preserve"> convenient, and ethical.</w:t>
      </w:r>
      <w:r>
        <w:rPr>
          <w:rFonts w:ascii="Times New Roman" w:eastAsia="Times New Roman" w:hAnsi="Times New Roman" w:cs="Times New Roman"/>
          <w:sz w:val="24"/>
          <w:szCs w:val="24"/>
          <w:vertAlign w:val="superscript"/>
        </w:rPr>
        <w:footnoteReference w:id="9"/>
      </w:r>
      <w:r>
        <w:rPr>
          <w:rFonts w:ascii="Times New Roman" w:eastAsia="Times New Roman" w:hAnsi="Times New Roman" w:cs="Times New Roman"/>
          <w:sz w:val="24"/>
          <w:szCs w:val="24"/>
        </w:rPr>
        <w:t xml:space="preserve"> When deciding on what coffee to buy she looks for a premium coffee drinking experience.</w:t>
      </w:r>
      <w:r>
        <w:rPr>
          <w:rFonts w:ascii="Times New Roman" w:eastAsia="Times New Roman" w:hAnsi="Times New Roman" w:cs="Times New Roman"/>
          <w:sz w:val="24"/>
          <w:szCs w:val="24"/>
          <w:vertAlign w:val="superscript"/>
        </w:rPr>
        <w:footnoteReference w:id="10"/>
      </w:r>
    </w:p>
    <w:p w14:paraId="00000035" w14:textId="77777777" w:rsidR="00C37FF7" w:rsidRDefault="00C37FF7">
      <w:pPr>
        <w:rPr>
          <w:rFonts w:ascii="Times New Roman" w:eastAsia="Times New Roman" w:hAnsi="Times New Roman" w:cs="Times New Roman"/>
          <w:sz w:val="24"/>
          <w:szCs w:val="24"/>
        </w:rPr>
      </w:pPr>
    </w:p>
    <w:p w14:paraId="00000036" w14:textId="77777777" w:rsidR="00C37FF7" w:rsidRDefault="00C37FF7">
      <w:pPr>
        <w:rPr>
          <w:rFonts w:ascii="Times New Roman" w:eastAsia="Times New Roman" w:hAnsi="Times New Roman" w:cs="Times New Roman"/>
          <w:sz w:val="24"/>
          <w:szCs w:val="24"/>
        </w:rPr>
      </w:pPr>
    </w:p>
    <w:p w14:paraId="00000037"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4. What does the audience currently think/feel about the brand/product or similar?</w:t>
      </w:r>
      <w:r>
        <w:rPr>
          <w:rFonts w:ascii="Times New Roman" w:eastAsia="Times New Roman" w:hAnsi="Times New Roman" w:cs="Times New Roman"/>
          <w:sz w:val="24"/>
          <w:szCs w:val="24"/>
        </w:rPr>
        <w:t xml:space="preserve"> </w:t>
      </w:r>
    </w:p>
    <w:p w14:paraId="00000038" w14:textId="77777777" w:rsidR="00C37FF7" w:rsidRDefault="00C37FF7">
      <w:pPr>
        <w:rPr>
          <w:rFonts w:ascii="Times New Roman" w:eastAsia="Times New Roman" w:hAnsi="Times New Roman" w:cs="Times New Roman"/>
          <w:sz w:val="24"/>
          <w:szCs w:val="24"/>
        </w:rPr>
      </w:pPr>
    </w:p>
    <w:p w14:paraId="00000039" w14:textId="77777777" w:rsidR="00C37FF7" w:rsidRDefault="00666DA2">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audience currently sees Café Bustelo as highly affordable, available, and </w:t>
      </w:r>
      <w:r>
        <w:rPr>
          <w:rFonts w:ascii="Times New Roman" w:eastAsia="Times New Roman" w:hAnsi="Times New Roman" w:cs="Times New Roman"/>
          <w:sz w:val="24"/>
          <w:szCs w:val="24"/>
        </w:rPr>
        <w:t>strong.</w:t>
      </w:r>
      <w:r>
        <w:rPr>
          <w:rFonts w:ascii="Times New Roman" w:eastAsia="Times New Roman" w:hAnsi="Times New Roman" w:cs="Times New Roman"/>
          <w:sz w:val="24"/>
          <w:szCs w:val="24"/>
          <w:vertAlign w:val="superscript"/>
        </w:rPr>
        <w:footnoteReference w:id="11"/>
      </w:r>
      <w:r>
        <w:rPr>
          <w:rFonts w:ascii="Times New Roman" w:eastAsia="Times New Roman" w:hAnsi="Times New Roman" w:cs="Times New Roman"/>
          <w:sz w:val="24"/>
          <w:szCs w:val="24"/>
        </w:rPr>
        <w:t xml:space="preserve"> The flavor is divisive with American audiences because it is more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the highly concentrated coffee popular in Europe and South America like Lavazza than the less potent coffee popular in America like Folgers or Maxwell House.</w:t>
      </w:r>
      <w:r>
        <w:rPr>
          <w:rFonts w:ascii="Times New Roman" w:eastAsia="Times New Roman" w:hAnsi="Times New Roman" w:cs="Times New Roman"/>
          <w:sz w:val="24"/>
          <w:szCs w:val="24"/>
          <w:vertAlign w:val="superscript"/>
        </w:rPr>
        <w:footnoteReference w:id="12"/>
      </w:r>
      <w:r>
        <w:rPr>
          <w:rFonts w:ascii="Times New Roman" w:eastAsia="Times New Roman" w:hAnsi="Times New Roman" w:cs="Times New Roman"/>
          <w:sz w:val="24"/>
          <w:szCs w:val="24"/>
        </w:rPr>
        <w:t xml:space="preserve"> Consumers</w:t>
      </w:r>
      <w:r>
        <w:rPr>
          <w:rFonts w:ascii="Times New Roman" w:eastAsia="Times New Roman" w:hAnsi="Times New Roman" w:cs="Times New Roman"/>
          <w:sz w:val="24"/>
          <w:szCs w:val="24"/>
        </w:rPr>
        <w:t xml:space="preserve"> are aware that it has Latin roots, though often do not know how or where from.</w:t>
      </w:r>
      <w:r>
        <w:rPr>
          <w:rFonts w:ascii="Times New Roman" w:eastAsia="Times New Roman" w:hAnsi="Times New Roman" w:cs="Times New Roman"/>
          <w:sz w:val="24"/>
          <w:szCs w:val="24"/>
          <w:vertAlign w:val="superscript"/>
        </w:rPr>
        <w:footnoteReference w:id="13"/>
      </w:r>
    </w:p>
    <w:p w14:paraId="0000003A" w14:textId="77777777" w:rsidR="00C37FF7" w:rsidRDefault="00C37FF7">
      <w:pPr>
        <w:rPr>
          <w:rFonts w:ascii="Times New Roman" w:eastAsia="Times New Roman" w:hAnsi="Times New Roman" w:cs="Times New Roman"/>
          <w:sz w:val="24"/>
          <w:szCs w:val="24"/>
        </w:rPr>
      </w:pPr>
    </w:p>
    <w:p w14:paraId="0000003B" w14:textId="77777777" w:rsidR="00C37FF7" w:rsidRDefault="00C37FF7">
      <w:pPr>
        <w:rPr>
          <w:rFonts w:ascii="Times New Roman" w:eastAsia="Times New Roman" w:hAnsi="Times New Roman" w:cs="Times New Roman"/>
          <w:sz w:val="24"/>
          <w:szCs w:val="24"/>
        </w:rPr>
      </w:pPr>
    </w:p>
    <w:p w14:paraId="0000003C"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5. What do you want to know about the product after they see the ad?</w:t>
      </w:r>
      <w:r>
        <w:rPr>
          <w:rFonts w:ascii="Times New Roman" w:eastAsia="Times New Roman" w:hAnsi="Times New Roman" w:cs="Times New Roman"/>
          <w:sz w:val="24"/>
          <w:szCs w:val="24"/>
        </w:rPr>
        <w:t xml:space="preserve"> </w:t>
      </w:r>
    </w:p>
    <w:p w14:paraId="0000003D" w14:textId="77777777" w:rsidR="00C37FF7" w:rsidRDefault="00C37FF7">
      <w:pPr>
        <w:rPr>
          <w:rFonts w:ascii="Times New Roman" w:eastAsia="Times New Roman" w:hAnsi="Times New Roman" w:cs="Times New Roman"/>
          <w:sz w:val="24"/>
          <w:szCs w:val="24"/>
        </w:rPr>
      </w:pPr>
    </w:p>
    <w:p w14:paraId="0000003E"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audience should know that the coffee is called Café Bustelo Brazil, that the brand is Café Bustel</w:t>
      </w:r>
      <w:r>
        <w:rPr>
          <w:rFonts w:ascii="Times New Roman" w:eastAsia="Times New Roman" w:hAnsi="Times New Roman" w:cs="Times New Roman"/>
          <w:sz w:val="24"/>
          <w:szCs w:val="24"/>
        </w:rPr>
        <w:t>o, that the beans are 100% from Brazil, and that it is full-bodied, dark roast coffee with notes of cocoa.</w:t>
      </w:r>
      <w:r>
        <w:rPr>
          <w:rFonts w:ascii="Times New Roman" w:eastAsia="Times New Roman" w:hAnsi="Times New Roman" w:cs="Times New Roman"/>
          <w:sz w:val="24"/>
          <w:szCs w:val="24"/>
          <w:vertAlign w:val="superscript"/>
        </w:rPr>
        <w:footnoteReference w:id="14"/>
      </w:r>
      <w:r>
        <w:rPr>
          <w:rFonts w:ascii="Times New Roman" w:eastAsia="Times New Roman" w:hAnsi="Times New Roman" w:cs="Times New Roman"/>
          <w:sz w:val="24"/>
          <w:szCs w:val="24"/>
        </w:rPr>
        <w:t xml:space="preserve"> They should want to buy Café Bustelo Brazil because it has a unique flavor experience that they can’t get from any other major competitor in the ma</w:t>
      </w:r>
      <w:r>
        <w:rPr>
          <w:rFonts w:ascii="Times New Roman" w:eastAsia="Times New Roman" w:hAnsi="Times New Roman" w:cs="Times New Roman"/>
          <w:sz w:val="24"/>
          <w:szCs w:val="24"/>
        </w:rPr>
        <w:t>rket.</w:t>
      </w:r>
      <w:r>
        <w:rPr>
          <w:rFonts w:ascii="Times New Roman" w:eastAsia="Times New Roman" w:hAnsi="Times New Roman" w:cs="Times New Roman"/>
          <w:sz w:val="24"/>
          <w:szCs w:val="24"/>
          <w:vertAlign w:val="superscript"/>
        </w:rPr>
        <w:footnoteReference w:id="15"/>
      </w:r>
      <w:r>
        <w:rPr>
          <w:rFonts w:ascii="Times New Roman" w:eastAsia="Times New Roman" w:hAnsi="Times New Roman" w:cs="Times New Roman"/>
          <w:sz w:val="24"/>
          <w:szCs w:val="24"/>
        </w:rPr>
        <w:t xml:space="preserve"> Because Café Bustelo Brazil is the only coffee on the market that is a combination of a dark roast, ground </w:t>
      </w:r>
      <w:r>
        <w:rPr>
          <w:rFonts w:ascii="Times New Roman" w:eastAsia="Times New Roman" w:hAnsi="Times New Roman" w:cs="Times New Roman"/>
          <w:sz w:val="24"/>
          <w:szCs w:val="24"/>
        </w:rPr>
        <w:lastRenderedPageBreak/>
        <w:t>coffee that is made with beans 100% from Brazil, the flavor is different from all other products on the market, making it special.</w:t>
      </w:r>
      <w:r>
        <w:rPr>
          <w:rFonts w:ascii="Times New Roman" w:eastAsia="Times New Roman" w:hAnsi="Times New Roman" w:cs="Times New Roman"/>
          <w:sz w:val="24"/>
          <w:szCs w:val="24"/>
          <w:vertAlign w:val="superscript"/>
        </w:rPr>
        <w:footnoteReference w:id="16"/>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vertAlign w:val="superscript"/>
        </w:rPr>
        <w:footnoteReference w:id="17"/>
      </w:r>
      <w:r>
        <w:rPr>
          <w:rFonts w:ascii="Times New Roman" w:eastAsia="Times New Roman" w:hAnsi="Times New Roman" w:cs="Times New Roman"/>
          <w:sz w:val="24"/>
          <w:szCs w:val="24"/>
        </w:rPr>
        <w:t xml:space="preserve"> </w:t>
      </w:r>
    </w:p>
    <w:p w14:paraId="0000003F" w14:textId="77777777" w:rsidR="00C37FF7" w:rsidRDefault="00C37FF7">
      <w:pPr>
        <w:rPr>
          <w:rFonts w:ascii="Times New Roman" w:eastAsia="Times New Roman" w:hAnsi="Times New Roman" w:cs="Times New Roman"/>
          <w:sz w:val="24"/>
          <w:szCs w:val="24"/>
        </w:rPr>
      </w:pPr>
    </w:p>
    <w:p w14:paraId="00000040" w14:textId="77777777" w:rsidR="00C37FF7" w:rsidRDefault="00666DA2">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p>
    <w:p w14:paraId="00000041"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What is the “big idea” or “one thing” that will drive your creative message?</w:t>
      </w:r>
    </w:p>
    <w:p w14:paraId="00000042" w14:textId="77777777" w:rsidR="00C37FF7" w:rsidRDefault="00C37FF7">
      <w:pPr>
        <w:rPr>
          <w:rFonts w:ascii="Times New Roman" w:eastAsia="Times New Roman" w:hAnsi="Times New Roman" w:cs="Times New Roman"/>
          <w:sz w:val="24"/>
          <w:szCs w:val="24"/>
        </w:rPr>
      </w:pPr>
    </w:p>
    <w:p w14:paraId="00000043"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Café Bustelo Brazil is one-of-a-kind.</w:t>
      </w:r>
    </w:p>
    <w:p w14:paraId="00000044" w14:textId="77777777" w:rsidR="00C37FF7" w:rsidRDefault="00C37FF7">
      <w:pPr>
        <w:rPr>
          <w:rFonts w:ascii="Times New Roman" w:eastAsia="Times New Roman" w:hAnsi="Times New Roman" w:cs="Times New Roman"/>
          <w:sz w:val="24"/>
          <w:szCs w:val="24"/>
        </w:rPr>
      </w:pPr>
    </w:p>
    <w:p w14:paraId="00000045" w14:textId="77777777" w:rsidR="00C37FF7" w:rsidRDefault="00C37FF7">
      <w:pPr>
        <w:rPr>
          <w:rFonts w:ascii="Times New Roman" w:eastAsia="Times New Roman" w:hAnsi="Times New Roman" w:cs="Times New Roman"/>
          <w:sz w:val="24"/>
          <w:szCs w:val="24"/>
        </w:rPr>
      </w:pPr>
    </w:p>
    <w:p w14:paraId="00000046"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7. How and what are your competitors advertising?</w:t>
      </w:r>
    </w:p>
    <w:p w14:paraId="00000047" w14:textId="77777777" w:rsidR="00C37FF7" w:rsidRDefault="00C37FF7">
      <w:pPr>
        <w:rPr>
          <w:rFonts w:ascii="Times New Roman" w:eastAsia="Times New Roman" w:hAnsi="Times New Roman" w:cs="Times New Roman"/>
          <w:sz w:val="24"/>
          <w:szCs w:val="24"/>
        </w:rPr>
      </w:pPr>
    </w:p>
    <w:p w14:paraId="00000048"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Our main brand competitors are Folgers, Starbucks, and Dunkin Donuts.</w:t>
      </w:r>
      <w:r>
        <w:rPr>
          <w:rFonts w:ascii="Times New Roman" w:eastAsia="Times New Roman" w:hAnsi="Times New Roman" w:cs="Times New Roman"/>
          <w:sz w:val="24"/>
          <w:szCs w:val="24"/>
          <w:vertAlign w:val="superscript"/>
        </w:rPr>
        <w:footnoteReference w:id="18"/>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Folgers is marketing their generic ground coffee, Starbucks is marketing its overall brand and its brick and mortar locations,</w:t>
      </w:r>
      <w:r>
        <w:rPr>
          <w:rFonts w:ascii="Times New Roman" w:eastAsia="Times New Roman" w:hAnsi="Times New Roman" w:cs="Times New Roman"/>
          <w:sz w:val="24"/>
          <w:szCs w:val="24"/>
          <w:vertAlign w:val="superscript"/>
        </w:rPr>
        <w:footnoteReference w:id="19"/>
      </w:r>
      <w:r>
        <w:rPr>
          <w:rFonts w:ascii="Times New Roman" w:eastAsia="Times New Roman" w:hAnsi="Times New Roman" w:cs="Times New Roman"/>
          <w:sz w:val="24"/>
          <w:szCs w:val="24"/>
        </w:rPr>
        <w:t xml:space="preserve"> and Dunkin Donuts has its main advertising focus on inf</w:t>
      </w:r>
      <w:r>
        <w:rPr>
          <w:rFonts w:ascii="Times New Roman" w:eastAsia="Times New Roman" w:hAnsi="Times New Roman" w:cs="Times New Roman"/>
          <w:sz w:val="24"/>
          <w:szCs w:val="24"/>
        </w:rPr>
        <w:t>ormation-based ads for specific in-store products.</w:t>
      </w:r>
      <w:r>
        <w:rPr>
          <w:rFonts w:ascii="Times New Roman" w:eastAsia="Times New Roman" w:hAnsi="Times New Roman" w:cs="Times New Roman"/>
          <w:sz w:val="24"/>
          <w:szCs w:val="24"/>
          <w:vertAlign w:val="superscript"/>
        </w:rPr>
        <w:footnoteReference w:id="20"/>
      </w:r>
      <w:r>
        <w:rPr>
          <w:rFonts w:ascii="Times New Roman" w:eastAsia="Times New Roman" w:hAnsi="Times New Roman" w:cs="Times New Roman"/>
          <w:sz w:val="24"/>
          <w:szCs w:val="24"/>
        </w:rPr>
        <w:t xml:space="preserve"> Folgers is saying buying their product is like an act of rebellion against social standards, Starbucks is saying that their products provide community,</w:t>
      </w:r>
      <w:r>
        <w:rPr>
          <w:rFonts w:ascii="Times New Roman" w:eastAsia="Times New Roman" w:hAnsi="Times New Roman" w:cs="Times New Roman"/>
          <w:sz w:val="24"/>
          <w:szCs w:val="24"/>
          <w:vertAlign w:val="superscript"/>
        </w:rPr>
        <w:footnoteReference w:id="21"/>
      </w:r>
      <w:r>
        <w:rPr>
          <w:rFonts w:ascii="Times New Roman" w:eastAsia="Times New Roman" w:hAnsi="Times New Roman" w:cs="Times New Roman"/>
          <w:sz w:val="24"/>
          <w:szCs w:val="24"/>
        </w:rPr>
        <w:t xml:space="preserve"> and Dunkin Donuts is saying that their products h</w:t>
      </w:r>
      <w:r>
        <w:rPr>
          <w:rFonts w:ascii="Times New Roman" w:eastAsia="Times New Roman" w:hAnsi="Times New Roman" w:cs="Times New Roman"/>
          <w:sz w:val="24"/>
          <w:szCs w:val="24"/>
        </w:rPr>
        <w:t>ave new flavor features.</w:t>
      </w:r>
      <w:r>
        <w:rPr>
          <w:rFonts w:ascii="Times New Roman" w:eastAsia="Times New Roman" w:hAnsi="Times New Roman" w:cs="Times New Roman"/>
          <w:sz w:val="24"/>
          <w:szCs w:val="24"/>
          <w:vertAlign w:val="superscript"/>
        </w:rPr>
        <w:footnoteReference w:id="22"/>
      </w:r>
      <w:r>
        <w:rPr>
          <w:rFonts w:ascii="Times New Roman" w:eastAsia="Times New Roman" w:hAnsi="Times New Roman" w:cs="Times New Roman"/>
          <w:sz w:val="24"/>
          <w:szCs w:val="24"/>
        </w:rPr>
        <w:t xml:space="preserve"> </w:t>
      </w:r>
    </w:p>
    <w:p w14:paraId="00000049" w14:textId="77777777" w:rsidR="00C37FF7" w:rsidRDefault="00C37FF7">
      <w:pPr>
        <w:rPr>
          <w:rFonts w:ascii="Times New Roman" w:eastAsia="Times New Roman" w:hAnsi="Times New Roman" w:cs="Times New Roman"/>
          <w:sz w:val="24"/>
          <w:szCs w:val="24"/>
        </w:rPr>
      </w:pPr>
    </w:p>
    <w:p w14:paraId="0000004A" w14:textId="77777777" w:rsidR="00C37FF7" w:rsidRDefault="00C37FF7">
      <w:pPr>
        <w:rPr>
          <w:rFonts w:ascii="Times New Roman" w:eastAsia="Times New Roman" w:hAnsi="Times New Roman" w:cs="Times New Roman"/>
          <w:sz w:val="24"/>
          <w:szCs w:val="24"/>
        </w:rPr>
      </w:pPr>
    </w:p>
    <w:p w14:paraId="0000004B"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b/>
          <w:sz w:val="24"/>
          <w:szCs w:val="24"/>
        </w:rPr>
        <w:t>8. What creative approach will you use to achieve the client’s objective?</w:t>
      </w:r>
      <w:r>
        <w:rPr>
          <w:rFonts w:ascii="Times New Roman" w:eastAsia="Times New Roman" w:hAnsi="Times New Roman" w:cs="Times New Roman"/>
          <w:sz w:val="24"/>
          <w:szCs w:val="24"/>
        </w:rPr>
        <w:t xml:space="preserve"> </w:t>
      </w:r>
    </w:p>
    <w:p w14:paraId="0000004C" w14:textId="77777777" w:rsidR="00C37FF7" w:rsidRDefault="00C37FF7">
      <w:pPr>
        <w:rPr>
          <w:rFonts w:ascii="Times New Roman" w:eastAsia="Times New Roman" w:hAnsi="Times New Roman" w:cs="Times New Roman"/>
          <w:sz w:val="24"/>
          <w:szCs w:val="24"/>
        </w:rPr>
      </w:pPr>
    </w:p>
    <w:p w14:paraId="0000004D" w14:textId="77777777" w:rsidR="00C37FF7" w:rsidRDefault="00666DA2">
      <w:pPr>
        <w:rPr>
          <w:rFonts w:ascii="Times New Roman" w:eastAsia="Times New Roman" w:hAnsi="Times New Roman" w:cs="Times New Roman"/>
          <w:b/>
          <w:sz w:val="24"/>
          <w:szCs w:val="24"/>
          <w:highlight w:val="yellow"/>
        </w:rPr>
      </w:pPr>
      <w:r>
        <w:rPr>
          <w:rFonts w:ascii="Times New Roman" w:eastAsia="Times New Roman" w:hAnsi="Times New Roman" w:cs="Times New Roman"/>
          <w:sz w:val="24"/>
          <w:szCs w:val="24"/>
        </w:rPr>
        <w:t>We will use the testimonial strategy to achieve the client objective of introducing Café Bustelo Brazil as the preferred choice of coffee through having a spokesperson from the target audience present it as unique, fulfilling target audiences’ need to be s</w:t>
      </w:r>
      <w:r>
        <w:rPr>
          <w:rFonts w:ascii="Times New Roman" w:eastAsia="Times New Roman" w:hAnsi="Times New Roman" w:cs="Times New Roman"/>
          <w:sz w:val="24"/>
          <w:szCs w:val="24"/>
        </w:rPr>
        <w:t>een as special.</w:t>
      </w:r>
      <w:r>
        <w:rPr>
          <w:rFonts w:ascii="Times New Roman" w:eastAsia="Times New Roman" w:hAnsi="Times New Roman" w:cs="Times New Roman"/>
          <w:sz w:val="24"/>
          <w:szCs w:val="24"/>
          <w:vertAlign w:val="superscript"/>
        </w:rPr>
        <w:footnoteReference w:id="23"/>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testimonial </w:t>
      </w:r>
      <w:r>
        <w:rPr>
          <w:rFonts w:ascii="Times New Roman" w:eastAsia="Times New Roman" w:hAnsi="Times New Roman" w:cs="Times New Roman"/>
          <w:sz w:val="24"/>
          <w:szCs w:val="24"/>
        </w:rPr>
        <w:lastRenderedPageBreak/>
        <w:t>strategy will be the most effective for Millennials because they are receptive to word-of-mouth and are more likely than any other generation to buy a product because someone tells them to.</w:t>
      </w:r>
      <w:r>
        <w:rPr>
          <w:rFonts w:ascii="Times New Roman" w:eastAsia="Times New Roman" w:hAnsi="Times New Roman" w:cs="Times New Roman"/>
          <w:sz w:val="24"/>
          <w:szCs w:val="24"/>
          <w:vertAlign w:val="superscript"/>
        </w:rPr>
        <w:footnoteReference w:id="24"/>
      </w:r>
      <w:r>
        <w:rPr>
          <w:rFonts w:ascii="Times New Roman" w:eastAsia="Times New Roman" w:hAnsi="Times New Roman" w:cs="Times New Roman"/>
          <w:sz w:val="24"/>
          <w:szCs w:val="24"/>
        </w:rPr>
        <w:t xml:space="preserve"> Because Café Bustelo Brazil’s </w:t>
      </w:r>
      <w:r>
        <w:rPr>
          <w:rFonts w:ascii="Times New Roman" w:eastAsia="Times New Roman" w:hAnsi="Times New Roman" w:cs="Times New Roman"/>
          <w:sz w:val="24"/>
          <w:szCs w:val="24"/>
        </w:rPr>
        <w:t>striking flavor is one-of-a-kind in the market, Millennials will see purchasing the product as an opportunity to engage their unique identity, fulfilling their desire to be seen as special, therefore, positioning it as the coffee of choice.</w:t>
      </w:r>
      <w:r>
        <w:rPr>
          <w:rFonts w:ascii="Times New Roman" w:eastAsia="Times New Roman" w:hAnsi="Times New Roman" w:cs="Times New Roman"/>
          <w:sz w:val="24"/>
          <w:szCs w:val="24"/>
          <w:vertAlign w:val="superscript"/>
        </w:rPr>
        <w:footnoteReference w:id="25"/>
      </w:r>
    </w:p>
    <w:p w14:paraId="0000004E" w14:textId="77777777" w:rsidR="00C37FF7" w:rsidRDefault="00C37FF7">
      <w:pPr>
        <w:rPr>
          <w:rFonts w:ascii="Times New Roman" w:eastAsia="Times New Roman" w:hAnsi="Times New Roman" w:cs="Times New Roman"/>
          <w:sz w:val="24"/>
          <w:szCs w:val="24"/>
        </w:rPr>
      </w:pPr>
    </w:p>
    <w:p w14:paraId="0000004F" w14:textId="77777777" w:rsidR="00C37FF7" w:rsidRDefault="00C37FF7">
      <w:pPr>
        <w:rPr>
          <w:rFonts w:ascii="Times New Roman" w:eastAsia="Times New Roman" w:hAnsi="Times New Roman" w:cs="Times New Roman"/>
          <w:sz w:val="24"/>
          <w:szCs w:val="24"/>
        </w:rPr>
      </w:pPr>
    </w:p>
    <w:p w14:paraId="00000050" w14:textId="77777777" w:rsidR="00C37FF7" w:rsidRDefault="00666DA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 Tone of </w:t>
      </w:r>
      <w:r>
        <w:rPr>
          <w:rFonts w:ascii="Times New Roman" w:eastAsia="Times New Roman" w:hAnsi="Times New Roman" w:cs="Times New Roman"/>
          <w:b/>
          <w:sz w:val="24"/>
          <w:szCs w:val="24"/>
        </w:rPr>
        <w:t>voice: What tone of voice have you selected for the ad?</w:t>
      </w:r>
    </w:p>
    <w:p w14:paraId="00000051" w14:textId="77777777" w:rsidR="00C37FF7" w:rsidRDefault="00C37FF7">
      <w:pPr>
        <w:rPr>
          <w:rFonts w:ascii="Times New Roman" w:eastAsia="Times New Roman" w:hAnsi="Times New Roman" w:cs="Times New Roman"/>
          <w:sz w:val="24"/>
          <w:szCs w:val="24"/>
        </w:rPr>
      </w:pPr>
    </w:p>
    <w:p w14:paraId="00000052" w14:textId="77777777" w:rsidR="00C37FF7" w:rsidRDefault="00666DA2">
      <w:pPr>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Friendly, conversational, and casual.</w:t>
      </w:r>
      <w:r>
        <w:rPr>
          <w:rFonts w:ascii="Times New Roman" w:eastAsia="Times New Roman" w:hAnsi="Times New Roman" w:cs="Times New Roman"/>
          <w:b/>
          <w:sz w:val="24"/>
          <w:szCs w:val="24"/>
          <w:u w:val="single"/>
        </w:rPr>
        <w:t xml:space="preserve"> </w:t>
      </w:r>
    </w:p>
    <w:p w14:paraId="00000053" w14:textId="77777777" w:rsidR="00C37FF7" w:rsidRDefault="00C37FF7">
      <w:pPr>
        <w:rPr>
          <w:rFonts w:ascii="Times New Roman" w:eastAsia="Times New Roman" w:hAnsi="Times New Roman" w:cs="Times New Roman"/>
          <w:b/>
          <w:sz w:val="24"/>
          <w:szCs w:val="24"/>
          <w:u w:val="single"/>
        </w:rPr>
      </w:pPr>
    </w:p>
    <w:p w14:paraId="00000054" w14:textId="77777777" w:rsidR="00C37FF7" w:rsidRDefault="00C37FF7">
      <w:pPr>
        <w:rPr>
          <w:rFonts w:ascii="Times New Roman" w:eastAsia="Times New Roman" w:hAnsi="Times New Roman" w:cs="Times New Roman"/>
          <w:sz w:val="24"/>
          <w:szCs w:val="24"/>
        </w:rPr>
      </w:pPr>
    </w:p>
    <w:p w14:paraId="00000055" w14:textId="77777777" w:rsidR="00C37FF7" w:rsidRDefault="00C37FF7">
      <w:pPr>
        <w:rPr>
          <w:rFonts w:ascii="Times New Roman" w:eastAsia="Times New Roman" w:hAnsi="Times New Roman" w:cs="Times New Roman"/>
          <w:sz w:val="24"/>
          <w:szCs w:val="24"/>
        </w:rPr>
      </w:pPr>
    </w:p>
    <w:p w14:paraId="00000056" w14:textId="77777777" w:rsidR="00C37FF7" w:rsidRDefault="00C37FF7">
      <w:pPr>
        <w:rPr>
          <w:rFonts w:ascii="Times New Roman" w:eastAsia="Times New Roman" w:hAnsi="Times New Roman" w:cs="Times New Roman"/>
          <w:sz w:val="24"/>
          <w:szCs w:val="24"/>
        </w:rPr>
      </w:pPr>
    </w:p>
    <w:p w14:paraId="00000057" w14:textId="77777777" w:rsidR="00C37FF7" w:rsidRDefault="00C37FF7">
      <w:pPr>
        <w:rPr>
          <w:rFonts w:ascii="Times New Roman" w:eastAsia="Times New Roman" w:hAnsi="Times New Roman" w:cs="Times New Roman"/>
          <w:sz w:val="24"/>
          <w:szCs w:val="24"/>
        </w:rPr>
      </w:pPr>
    </w:p>
    <w:p w14:paraId="00000058" w14:textId="77777777" w:rsidR="00C37FF7" w:rsidRDefault="00C37FF7">
      <w:pPr>
        <w:rPr>
          <w:rFonts w:ascii="Times New Roman" w:eastAsia="Times New Roman" w:hAnsi="Times New Roman" w:cs="Times New Roman"/>
          <w:sz w:val="24"/>
          <w:szCs w:val="24"/>
        </w:rPr>
      </w:pPr>
    </w:p>
    <w:p w14:paraId="00000059" w14:textId="77777777" w:rsidR="00C37FF7" w:rsidRDefault="00C37FF7">
      <w:pPr>
        <w:rPr>
          <w:rFonts w:ascii="Times New Roman" w:eastAsia="Times New Roman" w:hAnsi="Times New Roman" w:cs="Times New Roman"/>
          <w:sz w:val="24"/>
          <w:szCs w:val="24"/>
        </w:rPr>
      </w:pPr>
    </w:p>
    <w:p w14:paraId="0000005A" w14:textId="77777777" w:rsidR="00C37FF7" w:rsidRDefault="00C37FF7">
      <w:pPr>
        <w:rPr>
          <w:rFonts w:ascii="Times New Roman" w:eastAsia="Times New Roman" w:hAnsi="Times New Roman" w:cs="Times New Roman"/>
          <w:sz w:val="24"/>
          <w:szCs w:val="24"/>
        </w:rPr>
      </w:pPr>
    </w:p>
    <w:p w14:paraId="0000005B" w14:textId="77777777" w:rsidR="00C37FF7" w:rsidRDefault="00C37FF7">
      <w:pPr>
        <w:rPr>
          <w:rFonts w:ascii="Times New Roman" w:eastAsia="Times New Roman" w:hAnsi="Times New Roman" w:cs="Times New Roman"/>
          <w:sz w:val="24"/>
          <w:szCs w:val="24"/>
        </w:rPr>
      </w:pPr>
    </w:p>
    <w:p w14:paraId="0000005C" w14:textId="77777777" w:rsidR="00C37FF7" w:rsidRDefault="00C37FF7">
      <w:pPr>
        <w:rPr>
          <w:rFonts w:ascii="Times New Roman" w:eastAsia="Times New Roman" w:hAnsi="Times New Roman" w:cs="Times New Roman"/>
          <w:sz w:val="24"/>
          <w:szCs w:val="24"/>
        </w:rPr>
      </w:pPr>
    </w:p>
    <w:p w14:paraId="0000005D" w14:textId="77777777" w:rsidR="00C37FF7" w:rsidRDefault="00C37FF7">
      <w:pPr>
        <w:rPr>
          <w:rFonts w:ascii="Times New Roman" w:eastAsia="Times New Roman" w:hAnsi="Times New Roman" w:cs="Times New Roman"/>
          <w:sz w:val="24"/>
          <w:szCs w:val="24"/>
        </w:rPr>
      </w:pPr>
    </w:p>
    <w:p w14:paraId="0000005E" w14:textId="77777777" w:rsidR="00C37FF7" w:rsidRDefault="00C37FF7">
      <w:pPr>
        <w:rPr>
          <w:rFonts w:ascii="Times New Roman" w:eastAsia="Times New Roman" w:hAnsi="Times New Roman" w:cs="Times New Roman"/>
          <w:sz w:val="24"/>
          <w:szCs w:val="24"/>
        </w:rPr>
      </w:pPr>
    </w:p>
    <w:p w14:paraId="0000005F" w14:textId="77777777" w:rsidR="00C37FF7" w:rsidRDefault="00C37FF7">
      <w:pPr>
        <w:rPr>
          <w:rFonts w:ascii="Times New Roman" w:eastAsia="Times New Roman" w:hAnsi="Times New Roman" w:cs="Times New Roman"/>
          <w:sz w:val="24"/>
          <w:szCs w:val="24"/>
        </w:rPr>
      </w:pPr>
    </w:p>
    <w:p w14:paraId="00000060" w14:textId="77777777" w:rsidR="00C37FF7" w:rsidRDefault="00C37FF7">
      <w:pPr>
        <w:rPr>
          <w:rFonts w:ascii="Times New Roman" w:eastAsia="Times New Roman" w:hAnsi="Times New Roman" w:cs="Times New Roman"/>
          <w:sz w:val="24"/>
          <w:szCs w:val="24"/>
        </w:rPr>
      </w:pPr>
    </w:p>
    <w:p w14:paraId="00000061" w14:textId="77777777" w:rsidR="00C37FF7" w:rsidRDefault="00C37FF7">
      <w:pPr>
        <w:rPr>
          <w:rFonts w:ascii="Times New Roman" w:eastAsia="Times New Roman" w:hAnsi="Times New Roman" w:cs="Times New Roman"/>
          <w:sz w:val="24"/>
          <w:szCs w:val="24"/>
        </w:rPr>
      </w:pPr>
    </w:p>
    <w:p w14:paraId="00000062" w14:textId="77777777" w:rsidR="00C37FF7" w:rsidRDefault="00C37FF7">
      <w:pPr>
        <w:rPr>
          <w:rFonts w:ascii="Times New Roman" w:eastAsia="Times New Roman" w:hAnsi="Times New Roman" w:cs="Times New Roman"/>
          <w:sz w:val="24"/>
          <w:szCs w:val="24"/>
        </w:rPr>
      </w:pPr>
    </w:p>
    <w:p w14:paraId="00000063" w14:textId="77777777" w:rsidR="00C37FF7" w:rsidRDefault="00C37FF7">
      <w:pPr>
        <w:rPr>
          <w:rFonts w:ascii="Times New Roman" w:eastAsia="Times New Roman" w:hAnsi="Times New Roman" w:cs="Times New Roman"/>
          <w:sz w:val="24"/>
          <w:szCs w:val="24"/>
        </w:rPr>
      </w:pPr>
    </w:p>
    <w:p w14:paraId="00000064" w14:textId="77777777" w:rsidR="00C37FF7" w:rsidRDefault="00C37FF7">
      <w:pPr>
        <w:rPr>
          <w:rFonts w:ascii="Times New Roman" w:eastAsia="Times New Roman" w:hAnsi="Times New Roman" w:cs="Times New Roman"/>
          <w:sz w:val="24"/>
          <w:szCs w:val="24"/>
        </w:rPr>
      </w:pPr>
    </w:p>
    <w:p w14:paraId="00000065" w14:textId="77777777" w:rsidR="00C37FF7" w:rsidRDefault="00C37FF7">
      <w:pPr>
        <w:rPr>
          <w:rFonts w:ascii="Times New Roman" w:eastAsia="Times New Roman" w:hAnsi="Times New Roman" w:cs="Times New Roman"/>
          <w:sz w:val="24"/>
          <w:szCs w:val="24"/>
        </w:rPr>
      </w:pPr>
    </w:p>
    <w:p w14:paraId="00000066" w14:textId="77777777" w:rsidR="00C37FF7" w:rsidRDefault="00C37FF7">
      <w:pPr>
        <w:rPr>
          <w:rFonts w:ascii="Times New Roman" w:eastAsia="Times New Roman" w:hAnsi="Times New Roman" w:cs="Times New Roman"/>
          <w:sz w:val="24"/>
          <w:szCs w:val="24"/>
        </w:rPr>
      </w:pPr>
    </w:p>
    <w:p w14:paraId="00000067" w14:textId="77777777" w:rsidR="00C37FF7" w:rsidRDefault="00C37FF7">
      <w:pPr>
        <w:rPr>
          <w:rFonts w:ascii="Times New Roman" w:eastAsia="Times New Roman" w:hAnsi="Times New Roman" w:cs="Times New Roman"/>
          <w:sz w:val="24"/>
          <w:szCs w:val="24"/>
        </w:rPr>
      </w:pPr>
    </w:p>
    <w:p w14:paraId="00000068" w14:textId="77777777" w:rsidR="00C37FF7" w:rsidRDefault="00C37FF7">
      <w:pPr>
        <w:rPr>
          <w:rFonts w:ascii="Times New Roman" w:eastAsia="Times New Roman" w:hAnsi="Times New Roman" w:cs="Times New Roman"/>
          <w:sz w:val="24"/>
          <w:szCs w:val="24"/>
        </w:rPr>
      </w:pPr>
    </w:p>
    <w:p w14:paraId="00000069" w14:textId="77777777" w:rsidR="00C37FF7" w:rsidRDefault="00C37FF7">
      <w:pPr>
        <w:rPr>
          <w:rFonts w:ascii="Times New Roman" w:eastAsia="Times New Roman" w:hAnsi="Times New Roman" w:cs="Times New Roman"/>
          <w:sz w:val="24"/>
          <w:szCs w:val="24"/>
        </w:rPr>
      </w:pPr>
    </w:p>
    <w:p w14:paraId="0000006A" w14:textId="77777777" w:rsidR="00C37FF7" w:rsidRDefault="00C37FF7">
      <w:pPr>
        <w:rPr>
          <w:rFonts w:ascii="Times New Roman" w:eastAsia="Times New Roman" w:hAnsi="Times New Roman" w:cs="Times New Roman"/>
          <w:sz w:val="24"/>
          <w:szCs w:val="24"/>
        </w:rPr>
      </w:pPr>
    </w:p>
    <w:p w14:paraId="0000006B" w14:textId="77777777" w:rsidR="00C37FF7" w:rsidRDefault="00C37FF7">
      <w:pPr>
        <w:rPr>
          <w:rFonts w:ascii="Times New Roman" w:eastAsia="Times New Roman" w:hAnsi="Times New Roman" w:cs="Times New Roman"/>
          <w:sz w:val="24"/>
          <w:szCs w:val="24"/>
        </w:rPr>
      </w:pPr>
    </w:p>
    <w:p w14:paraId="0000006C" w14:textId="77777777" w:rsidR="00C37FF7" w:rsidRDefault="00666DA2">
      <w:pP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Coffee Like No One Else Does</w:t>
      </w:r>
    </w:p>
    <w:p w14:paraId="0000006D" w14:textId="77777777" w:rsidR="00C37FF7" w:rsidRDefault="00666DA2">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Café Bustelo Brazil is one-of-a-kind. Take it from Tina:</w:t>
      </w:r>
    </w:p>
    <w:p w14:paraId="0000006E" w14:textId="77777777" w:rsidR="00C37FF7" w:rsidRDefault="00C37FF7">
      <w:pPr>
        <w:rPr>
          <w:rFonts w:ascii="Times New Roman" w:eastAsia="Times New Roman" w:hAnsi="Times New Roman" w:cs="Times New Roman"/>
          <w:sz w:val="24"/>
          <w:szCs w:val="24"/>
        </w:rPr>
      </w:pPr>
    </w:p>
    <w:p w14:paraId="0000006F"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"Every day in October, I wake up at 7, make my coffee, and smell fall</w:t>
      </w:r>
    </w:p>
    <w:p w14:paraId="00000070"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and every day, I'm shocked at how exceptional this coffee is.</w:t>
      </w:r>
    </w:p>
    <w:p w14:paraId="00000071"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I love coffee, I've tried every coffee on the shelves, but I've ne</w:t>
      </w:r>
      <w:r>
        <w:rPr>
          <w:rFonts w:ascii="Times New Roman" w:eastAsia="Times New Roman" w:hAnsi="Times New Roman" w:cs="Times New Roman"/>
          <w:sz w:val="24"/>
          <w:szCs w:val="24"/>
        </w:rPr>
        <w:t xml:space="preserve">ver had anything like Café Bustelo Brazil. </w:t>
      </w:r>
    </w:p>
    <w:p w14:paraId="00000072"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It's full, it's toasted, it's nutty, it's perfect for the changing seasons.</w:t>
      </w:r>
    </w:p>
    <w:p w14:paraId="00000073"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perfect for when I am catching up with friends or when I'm working in my office. </w:t>
      </w:r>
    </w:p>
    <w:p w14:paraId="00000074"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the only ground coffee I can find that is </w:t>
      </w:r>
      <w:r>
        <w:rPr>
          <w:rFonts w:ascii="Times New Roman" w:eastAsia="Times New Roman" w:hAnsi="Times New Roman" w:cs="Times New Roman"/>
          <w:sz w:val="24"/>
          <w:szCs w:val="24"/>
        </w:rPr>
        <w:t>a dark roast entirely sourced from Brazil.</w:t>
      </w:r>
    </w:p>
    <w:p w14:paraId="00000075"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It has the bittersweet, toasted, nutty flavor that Brazilian beans traditionally have but with the strength of a dark roast.</w:t>
      </w:r>
    </w:p>
    <w:p w14:paraId="00000076"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I feel like a hipster who found a trend before it takes off.</w:t>
      </w:r>
    </w:p>
    <w:p w14:paraId="00000077"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There's nothing else like it on the market. </w:t>
      </w:r>
    </w:p>
    <w:p w14:paraId="00000078" w14:textId="77777777" w:rsidR="00C37FF7" w:rsidRDefault="00666DA2">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aroma of Café Bustelo fills my whole house, and I wouldn't want it any other way."</w:t>
      </w:r>
    </w:p>
    <w:p w14:paraId="00000079" w14:textId="77777777" w:rsidR="00C37FF7" w:rsidRDefault="00C37FF7">
      <w:pPr>
        <w:rPr>
          <w:rFonts w:ascii="Times New Roman" w:eastAsia="Times New Roman" w:hAnsi="Times New Roman" w:cs="Times New Roman"/>
          <w:sz w:val="24"/>
          <w:szCs w:val="24"/>
        </w:rPr>
      </w:pPr>
    </w:p>
    <w:p w14:paraId="0000007A" w14:textId="77777777" w:rsidR="00C37FF7" w:rsidRDefault="00666DA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Enjoy your cup, Café Bustelo</w:t>
      </w:r>
    </w:p>
    <w:p w14:paraId="0000007B" w14:textId="77777777" w:rsidR="00C37FF7" w:rsidRDefault="00C37FF7">
      <w:pPr>
        <w:rPr>
          <w:rFonts w:ascii="Times New Roman" w:eastAsia="Times New Roman" w:hAnsi="Times New Roman" w:cs="Times New Roman"/>
          <w:sz w:val="24"/>
          <w:szCs w:val="24"/>
          <w:highlight w:val="yellow"/>
        </w:rPr>
      </w:pPr>
    </w:p>
    <w:p w14:paraId="0000007C" w14:textId="77777777" w:rsidR="00C37FF7" w:rsidRDefault="00666DA2">
      <w:pPr>
        <w:rPr>
          <w:rFonts w:ascii="Times New Roman" w:eastAsia="Times New Roman" w:hAnsi="Times New Roman" w:cs="Times New Roman"/>
        </w:rPr>
      </w:pPr>
      <w:r>
        <w:rPr>
          <w:rFonts w:ascii="Times New Roman" w:eastAsia="Times New Roman" w:hAnsi="Times New Roman" w:cs="Times New Roman"/>
        </w:rPr>
        <w:t>URL</w:t>
      </w:r>
    </w:p>
    <w:p w14:paraId="0000007D" w14:textId="77777777" w:rsidR="00C37FF7" w:rsidRDefault="00C37FF7">
      <w:pPr>
        <w:rPr>
          <w:rFonts w:ascii="Times New Roman" w:eastAsia="Times New Roman" w:hAnsi="Times New Roman" w:cs="Times New Roman"/>
        </w:rPr>
      </w:pPr>
    </w:p>
    <w:p w14:paraId="0000007E" w14:textId="77777777" w:rsidR="00C37FF7" w:rsidRDefault="00666DA2">
      <w:pPr>
        <w:rPr>
          <w:rFonts w:ascii="Times New Roman" w:eastAsia="Times New Roman" w:hAnsi="Times New Roman" w:cs="Times New Roman"/>
        </w:rPr>
      </w:pPr>
      <w:r>
        <w:rPr>
          <w:rFonts w:ascii="Times New Roman" w:eastAsia="Times New Roman" w:hAnsi="Times New Roman" w:cs="Times New Roman"/>
        </w:rPr>
        <w:t>Logotype</w:t>
      </w:r>
    </w:p>
    <w:p w14:paraId="0000007F" w14:textId="77777777" w:rsidR="00C37FF7" w:rsidRDefault="00C37FF7">
      <w:pPr>
        <w:rPr>
          <w:rFonts w:ascii="Times New Roman" w:eastAsia="Times New Roman" w:hAnsi="Times New Roman" w:cs="Times New Roman"/>
        </w:rPr>
      </w:pPr>
    </w:p>
    <w:p w14:paraId="00000080" w14:textId="77777777" w:rsidR="00C37FF7" w:rsidRDefault="00C37FF7">
      <w:pPr>
        <w:rPr>
          <w:rFonts w:ascii="Times New Roman" w:eastAsia="Times New Roman" w:hAnsi="Times New Roman" w:cs="Times New Roman"/>
        </w:rPr>
      </w:pPr>
    </w:p>
    <w:p w14:paraId="00000081" w14:textId="77777777" w:rsidR="00C37FF7" w:rsidRDefault="00C37FF7">
      <w:pPr>
        <w:rPr>
          <w:rFonts w:ascii="Times New Roman" w:eastAsia="Times New Roman" w:hAnsi="Times New Roman" w:cs="Times New Roman"/>
        </w:rPr>
      </w:pPr>
    </w:p>
    <w:p w14:paraId="00000082" w14:textId="77777777" w:rsidR="00C37FF7" w:rsidRDefault="00C37FF7">
      <w:pPr>
        <w:rPr>
          <w:rFonts w:ascii="Times New Roman" w:eastAsia="Times New Roman" w:hAnsi="Times New Roman" w:cs="Times New Roman"/>
        </w:rPr>
      </w:pPr>
    </w:p>
    <w:p w14:paraId="00000083" w14:textId="77777777" w:rsidR="00C37FF7" w:rsidRDefault="00C37FF7">
      <w:pPr>
        <w:rPr>
          <w:rFonts w:ascii="Times New Roman" w:eastAsia="Times New Roman" w:hAnsi="Times New Roman" w:cs="Times New Roman"/>
        </w:rPr>
      </w:pPr>
    </w:p>
    <w:p w14:paraId="00000084" w14:textId="77777777" w:rsidR="00C37FF7" w:rsidRDefault="00C37FF7">
      <w:pPr>
        <w:rPr>
          <w:rFonts w:ascii="Times New Roman" w:eastAsia="Times New Roman" w:hAnsi="Times New Roman" w:cs="Times New Roman"/>
        </w:rPr>
      </w:pPr>
    </w:p>
    <w:p w14:paraId="00000085" w14:textId="77777777" w:rsidR="00C37FF7" w:rsidRDefault="00C37FF7">
      <w:pPr>
        <w:rPr>
          <w:rFonts w:ascii="Times New Roman" w:eastAsia="Times New Roman" w:hAnsi="Times New Roman" w:cs="Times New Roman"/>
        </w:rPr>
      </w:pPr>
    </w:p>
    <w:p w14:paraId="00000086" w14:textId="77777777" w:rsidR="00C37FF7" w:rsidRDefault="00C37FF7">
      <w:pPr>
        <w:rPr>
          <w:rFonts w:ascii="Times New Roman" w:eastAsia="Times New Roman" w:hAnsi="Times New Roman" w:cs="Times New Roman"/>
        </w:rPr>
      </w:pPr>
    </w:p>
    <w:p w14:paraId="00000087" w14:textId="77777777" w:rsidR="00C37FF7" w:rsidRDefault="00C37FF7">
      <w:pPr>
        <w:rPr>
          <w:rFonts w:ascii="Times New Roman" w:eastAsia="Times New Roman" w:hAnsi="Times New Roman" w:cs="Times New Roman"/>
        </w:rPr>
      </w:pPr>
    </w:p>
    <w:p w14:paraId="00000088" w14:textId="77777777" w:rsidR="00C37FF7" w:rsidRDefault="00C37FF7">
      <w:pPr>
        <w:rPr>
          <w:rFonts w:ascii="Times New Roman" w:eastAsia="Times New Roman" w:hAnsi="Times New Roman" w:cs="Times New Roman"/>
        </w:rPr>
      </w:pPr>
    </w:p>
    <w:p w14:paraId="00000089" w14:textId="77777777" w:rsidR="00C37FF7" w:rsidRDefault="00C37FF7">
      <w:pPr>
        <w:rPr>
          <w:rFonts w:ascii="Times New Roman" w:eastAsia="Times New Roman" w:hAnsi="Times New Roman" w:cs="Times New Roman"/>
        </w:rPr>
      </w:pPr>
    </w:p>
    <w:p w14:paraId="0000008A" w14:textId="77777777" w:rsidR="00C37FF7" w:rsidRDefault="00C37FF7">
      <w:pPr>
        <w:rPr>
          <w:rFonts w:ascii="Times New Roman" w:eastAsia="Times New Roman" w:hAnsi="Times New Roman" w:cs="Times New Roman"/>
        </w:rPr>
      </w:pPr>
    </w:p>
    <w:p w14:paraId="0000008B" w14:textId="77777777" w:rsidR="00C37FF7" w:rsidRDefault="00C37FF7">
      <w:pPr>
        <w:rPr>
          <w:rFonts w:ascii="Times New Roman" w:eastAsia="Times New Roman" w:hAnsi="Times New Roman" w:cs="Times New Roman"/>
        </w:rPr>
      </w:pPr>
    </w:p>
    <w:p w14:paraId="0000008C" w14:textId="77777777" w:rsidR="00C37FF7" w:rsidRDefault="00C37FF7">
      <w:pPr>
        <w:rPr>
          <w:rFonts w:ascii="Times New Roman" w:eastAsia="Times New Roman" w:hAnsi="Times New Roman" w:cs="Times New Roman"/>
        </w:rPr>
      </w:pPr>
    </w:p>
    <w:p w14:paraId="0000008D" w14:textId="77777777" w:rsidR="00C37FF7" w:rsidRDefault="00C37FF7">
      <w:pPr>
        <w:rPr>
          <w:rFonts w:ascii="Times New Roman" w:eastAsia="Times New Roman" w:hAnsi="Times New Roman" w:cs="Times New Roman"/>
        </w:rPr>
      </w:pPr>
    </w:p>
    <w:p w14:paraId="0000008E" w14:textId="77777777" w:rsidR="00C37FF7" w:rsidRDefault="00C37FF7">
      <w:pPr>
        <w:rPr>
          <w:rFonts w:ascii="Times New Roman" w:eastAsia="Times New Roman" w:hAnsi="Times New Roman" w:cs="Times New Roman"/>
        </w:rPr>
      </w:pPr>
    </w:p>
    <w:p w14:paraId="0000008F" w14:textId="77777777" w:rsidR="00C37FF7" w:rsidRDefault="00C37FF7">
      <w:pPr>
        <w:rPr>
          <w:rFonts w:ascii="Times New Roman" w:eastAsia="Times New Roman" w:hAnsi="Times New Roman" w:cs="Times New Roman"/>
        </w:rPr>
      </w:pPr>
    </w:p>
    <w:p w14:paraId="00000090" w14:textId="77777777" w:rsidR="00C37FF7" w:rsidRDefault="00C37FF7">
      <w:pPr>
        <w:rPr>
          <w:rFonts w:ascii="Times New Roman" w:eastAsia="Times New Roman" w:hAnsi="Times New Roman" w:cs="Times New Roman"/>
        </w:rPr>
      </w:pPr>
    </w:p>
    <w:p w14:paraId="00000091" w14:textId="77777777" w:rsidR="00C37FF7" w:rsidRDefault="00C37FF7">
      <w:pPr>
        <w:rPr>
          <w:rFonts w:ascii="Times New Roman" w:eastAsia="Times New Roman" w:hAnsi="Times New Roman" w:cs="Times New Roman"/>
        </w:rPr>
      </w:pPr>
    </w:p>
    <w:p w14:paraId="00000092" w14:textId="77777777" w:rsidR="00C37FF7" w:rsidRDefault="00C37FF7">
      <w:pPr>
        <w:rPr>
          <w:rFonts w:ascii="Times New Roman" w:eastAsia="Times New Roman" w:hAnsi="Times New Roman" w:cs="Times New Roman"/>
        </w:rPr>
      </w:pPr>
    </w:p>
    <w:p w14:paraId="00000093" w14:textId="77777777" w:rsidR="00C37FF7" w:rsidRDefault="00C37FF7">
      <w:pPr>
        <w:rPr>
          <w:rFonts w:ascii="Times New Roman" w:eastAsia="Times New Roman" w:hAnsi="Times New Roman" w:cs="Times New Roman"/>
        </w:rPr>
      </w:pPr>
    </w:p>
    <w:p w14:paraId="00000094" w14:textId="77777777" w:rsidR="00C37FF7" w:rsidRDefault="00666DA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Bibliography</w:t>
      </w:r>
    </w:p>
    <w:p w14:paraId="00000095" w14:textId="77777777" w:rsidR="00C37FF7" w:rsidRDefault="00C37FF7">
      <w:pPr>
        <w:jc w:val="center"/>
        <w:rPr>
          <w:rFonts w:ascii="Times New Roman" w:eastAsia="Times New Roman" w:hAnsi="Times New Roman" w:cs="Times New Roman"/>
          <w:sz w:val="24"/>
          <w:szCs w:val="24"/>
        </w:rPr>
      </w:pPr>
    </w:p>
    <w:p w14:paraId="00000096" w14:textId="77777777" w:rsidR="00C37FF7" w:rsidRDefault="00C37FF7">
      <w:pPr>
        <w:spacing w:line="360" w:lineRule="auto"/>
        <w:jc w:val="center"/>
        <w:rPr>
          <w:rFonts w:ascii="Times New Roman" w:eastAsia="Times New Roman" w:hAnsi="Times New Roman" w:cs="Times New Roman"/>
          <w:sz w:val="24"/>
          <w:szCs w:val="24"/>
        </w:rPr>
      </w:pPr>
    </w:p>
    <w:p w14:paraId="00000097"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Barker, C. (2021, February 2021). </w:t>
      </w:r>
      <w:r>
        <w:rPr>
          <w:rFonts w:ascii="Times New Roman" w:eastAsia="Times New Roman" w:hAnsi="Times New Roman" w:cs="Times New Roman"/>
          <w:i/>
          <w:sz w:val="24"/>
          <w:szCs w:val="24"/>
        </w:rPr>
        <w:t>1 Minute Coffee Reviews: Café Bustelo Brazil</w:t>
      </w:r>
      <w:r>
        <w:rPr>
          <w:rFonts w:ascii="Times New Roman" w:eastAsia="Times New Roman" w:hAnsi="Times New Roman" w:cs="Times New Roman"/>
          <w:sz w:val="24"/>
          <w:szCs w:val="24"/>
        </w:rPr>
        <w:t xml:space="preserve"> [Video] YouTube. </w:t>
      </w:r>
      <w:hyperlink r:id="rId6">
        <w:r>
          <w:rPr>
            <w:rFonts w:ascii="Times New Roman" w:eastAsia="Times New Roman" w:hAnsi="Times New Roman" w:cs="Times New Roman"/>
            <w:sz w:val="24"/>
            <w:szCs w:val="24"/>
          </w:rPr>
          <w:t>https://www.youtube.com/watch?v=QoI-M5TPDh/</w:t>
        </w:r>
      </w:hyperlink>
    </w:p>
    <w:p w14:paraId="00000098" w14:textId="77777777" w:rsidR="00C37FF7" w:rsidRDefault="00C37FF7">
      <w:pPr>
        <w:spacing w:line="360" w:lineRule="auto"/>
        <w:ind w:left="720" w:hanging="720"/>
        <w:rPr>
          <w:rFonts w:ascii="Times New Roman" w:eastAsia="Times New Roman" w:hAnsi="Times New Roman" w:cs="Times New Roman"/>
          <w:sz w:val="24"/>
          <w:szCs w:val="24"/>
        </w:rPr>
      </w:pPr>
    </w:p>
    <w:p w14:paraId="738FF820" w14:textId="77777777" w:rsidR="00A13860" w:rsidRDefault="00666DA2" w:rsidP="00A1386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Café Bustelo. (n.d.). Brazilian Dark Roast Ground Coffee Can. Café Bustelo. </w:t>
      </w:r>
    </w:p>
    <w:p w14:paraId="00000099" w14:textId="7D1396E0" w:rsidR="00C37FF7" w:rsidRDefault="00666DA2" w:rsidP="00A1386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https://www.cafebustelo.com/en/coffee/ground/brazil-can </w:t>
      </w:r>
    </w:p>
    <w:p w14:paraId="0000009A" w14:textId="77777777" w:rsidR="00C37FF7" w:rsidRDefault="00C37FF7">
      <w:pPr>
        <w:spacing w:line="360" w:lineRule="auto"/>
        <w:ind w:left="720"/>
        <w:rPr>
          <w:rFonts w:ascii="Times New Roman" w:eastAsia="Times New Roman" w:hAnsi="Times New Roman" w:cs="Times New Roman"/>
          <w:sz w:val="24"/>
          <w:szCs w:val="24"/>
        </w:rPr>
      </w:pPr>
    </w:p>
    <w:p w14:paraId="1EDC3C52" w14:textId="77777777" w:rsidR="00A13860" w:rsidRDefault="00666DA2" w:rsidP="00A13860">
      <w:pPr>
        <w:spacing w:line="36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Demri</w:t>
      </w:r>
      <w:proofErr w:type="spellEnd"/>
      <w:r>
        <w:rPr>
          <w:rFonts w:ascii="Times New Roman" w:eastAsia="Times New Roman" w:hAnsi="Times New Roman" w:cs="Times New Roman"/>
          <w:sz w:val="24"/>
          <w:szCs w:val="24"/>
        </w:rPr>
        <w:t xml:space="preserve">, C. (2021). Café Bustelo 2021 Full Review. Little Coffee Place. </w:t>
      </w:r>
    </w:p>
    <w:p w14:paraId="0000009B" w14:textId="752EC8DA" w:rsidR="00C37FF7" w:rsidRDefault="00666DA2" w:rsidP="00A1386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https://www.littlecoffeeplace.com/cafe-bustelo-coffe</w:t>
      </w:r>
      <w:r>
        <w:rPr>
          <w:rFonts w:ascii="Times New Roman" w:eastAsia="Times New Roman" w:hAnsi="Times New Roman" w:cs="Times New Roman"/>
          <w:sz w:val="24"/>
          <w:szCs w:val="24"/>
        </w:rPr>
        <w:t xml:space="preserve">e </w:t>
      </w:r>
    </w:p>
    <w:p w14:paraId="0000009C" w14:textId="77777777" w:rsidR="00C37FF7" w:rsidRDefault="00C37FF7">
      <w:pPr>
        <w:spacing w:line="360" w:lineRule="auto"/>
        <w:rPr>
          <w:rFonts w:ascii="Times New Roman" w:eastAsia="Times New Roman" w:hAnsi="Times New Roman" w:cs="Times New Roman"/>
          <w:sz w:val="24"/>
          <w:szCs w:val="24"/>
        </w:rPr>
      </w:pPr>
    </w:p>
    <w:p w14:paraId="0000009D"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Dewitt, D. (2021, March 9). Café Bustelo Review - Café Bustelo Coffee Review 2020. The Cozy Coffee. https://thecozycoffee.com/cafe-bustelo-review/ </w:t>
      </w:r>
    </w:p>
    <w:p w14:paraId="0000009E" w14:textId="77777777" w:rsidR="00C37FF7" w:rsidRDefault="00C37FF7">
      <w:pPr>
        <w:spacing w:line="360" w:lineRule="auto"/>
        <w:rPr>
          <w:rFonts w:ascii="Times New Roman" w:eastAsia="Times New Roman" w:hAnsi="Times New Roman" w:cs="Times New Roman"/>
          <w:sz w:val="24"/>
          <w:szCs w:val="24"/>
        </w:rPr>
      </w:pPr>
    </w:p>
    <w:p w14:paraId="0000009F"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Dunkin’. (2021, Jan 7). Love, Dunkin’: Dunkin’ Makes Valentine’s Day Sweeter Than Ever with Pink Velvet</w:t>
      </w:r>
      <w:r>
        <w:rPr>
          <w:rFonts w:ascii="Times New Roman" w:eastAsia="Times New Roman" w:hAnsi="Times New Roman" w:cs="Times New Roman"/>
          <w:sz w:val="24"/>
          <w:szCs w:val="24"/>
        </w:rPr>
        <w:t xml:space="preserve"> and Mocha Macchiatos Paired with Heart-Shaped Donuts. </w:t>
      </w:r>
      <w:r>
        <w:rPr>
          <w:rFonts w:ascii="Times New Roman" w:eastAsia="Times New Roman" w:hAnsi="Times New Roman" w:cs="Times New Roman"/>
          <w:i/>
          <w:sz w:val="24"/>
          <w:szCs w:val="24"/>
        </w:rPr>
        <w:t>Dunkin’ Newsroom.</w:t>
      </w:r>
      <w:r>
        <w:rPr>
          <w:rFonts w:ascii="Times New Roman" w:eastAsia="Times New Roman" w:hAnsi="Times New Roman" w:cs="Times New Roman"/>
          <w:sz w:val="24"/>
          <w:szCs w:val="24"/>
        </w:rPr>
        <w:t>https://news.dunkindonuts.com/news/love-dunkin-dunkin-makes-valentines-day-sweeter-than-ever-with-pink-velvet-and-mocha-macchiatos-paired-with-heart-shaped-donuts</w:t>
      </w:r>
    </w:p>
    <w:p w14:paraId="000000A0" w14:textId="77777777" w:rsidR="00C37FF7" w:rsidRDefault="00C37FF7">
      <w:pPr>
        <w:spacing w:line="360" w:lineRule="auto"/>
        <w:rPr>
          <w:rFonts w:ascii="Times New Roman" w:eastAsia="Times New Roman" w:hAnsi="Times New Roman" w:cs="Times New Roman"/>
          <w:sz w:val="24"/>
          <w:szCs w:val="24"/>
        </w:rPr>
      </w:pPr>
    </w:p>
    <w:p w14:paraId="000000A1"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Dunkin’. (2022, Feb </w:t>
      </w:r>
      <w:r>
        <w:rPr>
          <w:rFonts w:ascii="Times New Roman" w:eastAsia="Times New Roman" w:hAnsi="Times New Roman" w:cs="Times New Roman"/>
          <w:sz w:val="24"/>
          <w:szCs w:val="24"/>
        </w:rPr>
        <w:t xml:space="preserve">2). New Winter Blend </w:t>
      </w:r>
      <w:proofErr w:type="gramStart"/>
      <w:r>
        <w:rPr>
          <w:rFonts w:ascii="Times New Roman" w:eastAsia="Times New Roman" w:hAnsi="Times New Roman" w:cs="Times New Roman"/>
          <w:sz w:val="24"/>
          <w:szCs w:val="24"/>
        </w:rPr>
        <w:t>From</w:t>
      </w:r>
      <w:proofErr w:type="gramEnd"/>
      <w:r>
        <w:rPr>
          <w:rFonts w:ascii="Times New Roman" w:eastAsia="Times New Roman" w:hAnsi="Times New Roman" w:cs="Times New Roman"/>
          <w:sz w:val="24"/>
          <w:szCs w:val="24"/>
        </w:rPr>
        <w:t xml:space="preserve"> Dunkin [Video]. YouTube. https://www.youtube.com/watch?v=z6NEQzhpXDk </w:t>
      </w:r>
    </w:p>
    <w:p w14:paraId="000000A2" w14:textId="77777777" w:rsidR="00C37FF7" w:rsidRDefault="00C37FF7">
      <w:pPr>
        <w:spacing w:line="360" w:lineRule="auto"/>
        <w:ind w:left="720" w:hanging="720"/>
        <w:rPr>
          <w:rFonts w:ascii="Times New Roman" w:eastAsia="Times New Roman" w:hAnsi="Times New Roman" w:cs="Times New Roman"/>
          <w:sz w:val="24"/>
          <w:szCs w:val="24"/>
        </w:rPr>
      </w:pPr>
    </w:p>
    <w:p w14:paraId="000000A3" w14:textId="77777777" w:rsidR="00C37FF7" w:rsidRDefault="00666DA2">
      <w:pPr>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Dunkin’. (2022). Where You Buy Groceries. </w:t>
      </w:r>
      <w:r>
        <w:rPr>
          <w:rFonts w:ascii="Times New Roman" w:eastAsia="Times New Roman" w:hAnsi="Times New Roman" w:cs="Times New Roman"/>
          <w:i/>
          <w:sz w:val="24"/>
          <w:szCs w:val="24"/>
        </w:rPr>
        <w:t xml:space="preserve">Dunkin’. </w:t>
      </w:r>
      <w:hyperlink r:id="rId7">
        <w:r>
          <w:rPr>
            <w:rFonts w:ascii="Times New Roman" w:eastAsia="Times New Roman" w:hAnsi="Times New Roman" w:cs="Times New Roman"/>
            <w:i/>
            <w:sz w:val="24"/>
            <w:szCs w:val="24"/>
          </w:rPr>
          <w:t>https://www.dunkindonuts.com/en/shop</w:t>
        </w:r>
      </w:hyperlink>
    </w:p>
    <w:p w14:paraId="000000A4" w14:textId="77777777" w:rsidR="00C37FF7" w:rsidRDefault="00C37FF7">
      <w:pPr>
        <w:rPr>
          <w:rFonts w:ascii="Times New Roman" w:eastAsia="Times New Roman" w:hAnsi="Times New Roman" w:cs="Times New Roman"/>
          <w:i/>
          <w:sz w:val="24"/>
          <w:szCs w:val="24"/>
        </w:rPr>
      </w:pPr>
    </w:p>
    <w:p w14:paraId="000000A5" w14:textId="77777777" w:rsidR="00C37FF7" w:rsidRDefault="00C37FF7">
      <w:pPr>
        <w:rPr>
          <w:rFonts w:ascii="Times New Roman" w:eastAsia="Times New Roman" w:hAnsi="Times New Roman" w:cs="Times New Roman"/>
          <w:i/>
          <w:sz w:val="24"/>
          <w:szCs w:val="24"/>
        </w:rPr>
      </w:pPr>
    </w:p>
    <w:p w14:paraId="000000A6" w14:textId="77777777" w:rsidR="00C37FF7" w:rsidRDefault="00666DA2">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Folgers. (n.d</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Coffee</w:t>
      </w:r>
      <w:r>
        <w:rPr>
          <w:rFonts w:ascii="Times New Roman" w:eastAsia="Times New Roman" w:hAnsi="Times New Roman" w:cs="Times New Roman"/>
          <w:sz w:val="24"/>
          <w:szCs w:val="24"/>
        </w:rPr>
        <w:t xml:space="preserve">. Folgers®. Retrieved March 7, 2022, from     </w:t>
      </w:r>
    </w:p>
    <w:p w14:paraId="000000A7" w14:textId="77777777" w:rsidR="00C37FF7" w:rsidRDefault="00666DA2">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https://www.folgerscoffee.com/coffee </w:t>
      </w:r>
    </w:p>
    <w:p w14:paraId="000000A8" w14:textId="77777777" w:rsidR="00C37FF7" w:rsidRDefault="00C37FF7">
      <w:pPr>
        <w:spacing w:line="360" w:lineRule="auto"/>
        <w:rPr>
          <w:rFonts w:ascii="Times New Roman" w:eastAsia="Times New Roman" w:hAnsi="Times New Roman" w:cs="Times New Roman"/>
          <w:sz w:val="24"/>
          <w:szCs w:val="24"/>
        </w:rPr>
      </w:pPr>
    </w:p>
    <w:p w14:paraId="2FA6BD21" w14:textId="77777777" w:rsidR="00A13860" w:rsidRDefault="00666DA2" w:rsidP="00A1386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Garwood, G. (2021, October). Millennials, Gen Z Fueling Coffee Sales Boom. The Food </w:t>
      </w:r>
    </w:p>
    <w:p w14:paraId="000000A9" w14:textId="039CC10D" w:rsidR="00C37FF7" w:rsidRDefault="00666DA2" w:rsidP="00A1386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Institute. </w:t>
      </w:r>
      <w:hyperlink r:id="rId8">
        <w:r>
          <w:rPr>
            <w:rFonts w:ascii="Times New Roman" w:eastAsia="Times New Roman" w:hAnsi="Times New Roman" w:cs="Times New Roman"/>
            <w:sz w:val="24"/>
            <w:szCs w:val="24"/>
          </w:rPr>
          <w:t>https://foodinstitute.com/focus/millennials-gen-z-fueling-coffee-sales-boom/</w:t>
        </w:r>
      </w:hyperlink>
    </w:p>
    <w:p w14:paraId="000000AA" w14:textId="77777777" w:rsidR="00C37FF7" w:rsidRDefault="00C37FF7">
      <w:pPr>
        <w:spacing w:line="360" w:lineRule="auto"/>
        <w:rPr>
          <w:rFonts w:ascii="Times New Roman" w:eastAsia="Times New Roman" w:hAnsi="Times New Roman" w:cs="Times New Roman"/>
          <w:sz w:val="24"/>
          <w:szCs w:val="24"/>
        </w:rPr>
      </w:pPr>
    </w:p>
    <w:p w14:paraId="000000AB"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Mintel Group Ltd. (2021). US Marketing to Millennials Market Report 2021. Mintel. https://store.mintel.com/report/us-marketing-to-millennials-market-report?_ga=2.119726408.1585901949.1646636107-838203236.1646636107 </w:t>
      </w:r>
    </w:p>
    <w:p w14:paraId="000000AC" w14:textId="77777777" w:rsidR="00C37FF7" w:rsidRDefault="00C37FF7">
      <w:pPr>
        <w:spacing w:line="360" w:lineRule="auto"/>
        <w:rPr>
          <w:rFonts w:ascii="Times New Roman" w:eastAsia="Times New Roman" w:hAnsi="Times New Roman" w:cs="Times New Roman"/>
          <w:sz w:val="24"/>
          <w:szCs w:val="24"/>
        </w:rPr>
      </w:pPr>
    </w:p>
    <w:p w14:paraId="000000AD"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Mintel Group Ltd. (2020). Marketing to </w:t>
      </w:r>
      <w:r>
        <w:rPr>
          <w:rFonts w:ascii="Times New Roman" w:eastAsia="Times New Roman" w:hAnsi="Times New Roman" w:cs="Times New Roman"/>
          <w:sz w:val="24"/>
          <w:szCs w:val="24"/>
        </w:rPr>
        <w:t xml:space="preserve">Millennials: Incl Impact of COVID-19. Mintel. https://reports.mintel.com/display/987000/ </w:t>
      </w:r>
    </w:p>
    <w:p w14:paraId="000000AE" w14:textId="77777777" w:rsidR="00C37FF7" w:rsidRDefault="00C37FF7">
      <w:pPr>
        <w:spacing w:line="360" w:lineRule="auto"/>
        <w:rPr>
          <w:rFonts w:ascii="Times New Roman" w:eastAsia="Times New Roman" w:hAnsi="Times New Roman" w:cs="Times New Roman"/>
          <w:sz w:val="24"/>
          <w:szCs w:val="24"/>
        </w:rPr>
      </w:pPr>
    </w:p>
    <w:p w14:paraId="000000AF"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Mintel Group Ltd. (2021). Coffee and Tea Tracker US. Mintel. https://store.mintel.com/report/us-coffee-and-tea-tracker-market-report </w:t>
      </w:r>
    </w:p>
    <w:p w14:paraId="000000B0" w14:textId="77777777" w:rsidR="00C37FF7" w:rsidRDefault="00C37FF7">
      <w:pPr>
        <w:spacing w:line="360" w:lineRule="auto"/>
        <w:rPr>
          <w:rFonts w:ascii="Times New Roman" w:eastAsia="Times New Roman" w:hAnsi="Times New Roman" w:cs="Times New Roman"/>
          <w:sz w:val="24"/>
          <w:szCs w:val="24"/>
        </w:rPr>
      </w:pPr>
    </w:p>
    <w:p w14:paraId="000000B1"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Mintel Group Ltd. (2021). Coff</w:t>
      </w:r>
      <w:r>
        <w:rPr>
          <w:rFonts w:ascii="Times New Roman" w:eastAsia="Times New Roman" w:hAnsi="Times New Roman" w:cs="Times New Roman"/>
          <w:sz w:val="24"/>
          <w:szCs w:val="24"/>
        </w:rPr>
        <w:t xml:space="preserve">ee and RTD Coffee US. Mintel. https://store.mintel.com/report/us-coffee-and-rtd-coffee-market-report?_ga=2.177350117.1585901949.1646636107-838203236.1646636107 </w:t>
      </w:r>
    </w:p>
    <w:p w14:paraId="000000B2" w14:textId="77777777" w:rsidR="00C37FF7" w:rsidRDefault="00C37FF7">
      <w:pPr>
        <w:spacing w:line="360" w:lineRule="auto"/>
        <w:rPr>
          <w:rFonts w:ascii="Times New Roman" w:eastAsia="Times New Roman" w:hAnsi="Times New Roman" w:cs="Times New Roman"/>
          <w:sz w:val="24"/>
          <w:szCs w:val="24"/>
        </w:rPr>
      </w:pPr>
    </w:p>
    <w:p w14:paraId="000000B3" w14:textId="77777777" w:rsidR="00C37FF7" w:rsidRDefault="00666DA2">
      <w:pPr>
        <w:spacing w:line="36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Starbucks. (2021, Oct 7). Starbucks 50: Possible is Just the Beginning. YouTube. </w:t>
      </w:r>
      <w:hyperlink r:id="rId9">
        <w:r>
          <w:rPr>
            <w:rFonts w:ascii="Times New Roman" w:eastAsia="Times New Roman" w:hAnsi="Times New Roman" w:cs="Times New Roman"/>
            <w:sz w:val="24"/>
            <w:szCs w:val="24"/>
          </w:rPr>
          <w:t>https://www.youtube.com/watch?v=OdFr7wd-DWA</w:t>
        </w:r>
      </w:hyperlink>
    </w:p>
    <w:p w14:paraId="000000B4" w14:textId="77777777" w:rsidR="00C37FF7" w:rsidRDefault="00C37FF7">
      <w:pPr>
        <w:spacing w:line="360" w:lineRule="auto"/>
        <w:ind w:left="720" w:hanging="720"/>
        <w:rPr>
          <w:rFonts w:ascii="Times New Roman" w:eastAsia="Times New Roman" w:hAnsi="Times New Roman" w:cs="Times New Roman"/>
          <w:sz w:val="24"/>
          <w:szCs w:val="24"/>
        </w:rPr>
      </w:pPr>
    </w:p>
    <w:p w14:paraId="40F2E2EB" w14:textId="77777777" w:rsidR="00A13860" w:rsidRDefault="00666DA2" w:rsidP="00A1386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Strategic Business Insights. (n.d.). Achievers - VALS</w:t>
      </w:r>
      <w:r>
        <w:rPr>
          <w:rFonts w:ascii="Times New Roman" w:eastAsia="Times New Roman" w:hAnsi="Times New Roman" w:cs="Times New Roman"/>
          <w:sz w:val="24"/>
          <w:szCs w:val="24"/>
          <w:vertAlign w:val="superscript"/>
        </w:rPr>
        <w:t>TM</w:t>
      </w:r>
      <w:r>
        <w:rPr>
          <w:rFonts w:ascii="Times New Roman" w:eastAsia="Times New Roman" w:hAnsi="Times New Roman" w:cs="Times New Roman"/>
          <w:sz w:val="24"/>
          <w:szCs w:val="24"/>
        </w:rPr>
        <w:t xml:space="preserve"> Types. Strategic Business Insights. </w:t>
      </w:r>
    </w:p>
    <w:p w14:paraId="000000B5" w14:textId="314BB887" w:rsidR="00C37FF7" w:rsidRDefault="00666DA2" w:rsidP="00A13860">
      <w:pPr>
        <w:spacing w:before="240" w:after="240"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http://www.strategicbusinessinsights.com/vals/ustypes.shtml/  </w:t>
      </w:r>
    </w:p>
    <w:p w14:paraId="000000B6" w14:textId="77777777" w:rsidR="00C37FF7" w:rsidRDefault="00C37FF7">
      <w:pPr>
        <w:spacing w:line="360" w:lineRule="auto"/>
        <w:ind w:left="720"/>
        <w:rPr>
          <w:rFonts w:ascii="Times New Roman" w:eastAsia="Times New Roman" w:hAnsi="Times New Roman" w:cs="Times New Roman"/>
          <w:sz w:val="24"/>
          <w:szCs w:val="24"/>
        </w:rPr>
      </w:pPr>
    </w:p>
    <w:p w14:paraId="097C60DD" w14:textId="77777777" w:rsidR="00A13860" w:rsidRDefault="00666DA2" w:rsidP="00A1386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Volta</w:t>
      </w:r>
      <w:r>
        <w:rPr>
          <w:rFonts w:ascii="Times New Roman" w:eastAsia="Times New Roman" w:hAnsi="Times New Roman" w:cs="Times New Roman"/>
          <w:sz w:val="24"/>
          <w:szCs w:val="24"/>
        </w:rPr>
        <w:t xml:space="preserve">ge Coffee House. (n.d.). Coffee 101 - Back to Basics. Voltage Coffee House. </w:t>
      </w:r>
    </w:p>
    <w:p w14:paraId="000000B7" w14:textId="40F81CF9" w:rsidR="00C37FF7" w:rsidRDefault="00666DA2" w:rsidP="00A13860">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https://voltagecoffee.com/coffee/ </w:t>
      </w:r>
    </w:p>
    <w:p w14:paraId="000000B8" w14:textId="77777777" w:rsidR="00C37FF7" w:rsidRDefault="00C37FF7">
      <w:pPr>
        <w:spacing w:line="360" w:lineRule="auto"/>
        <w:ind w:left="720" w:hanging="720"/>
        <w:rPr>
          <w:rFonts w:ascii="Times New Roman" w:eastAsia="Times New Roman" w:hAnsi="Times New Roman" w:cs="Times New Roman"/>
        </w:rPr>
      </w:pPr>
    </w:p>
    <w:p w14:paraId="000000B9" w14:textId="77777777" w:rsidR="00C37FF7" w:rsidRDefault="00C37FF7">
      <w:pPr>
        <w:spacing w:line="360" w:lineRule="auto"/>
        <w:rPr>
          <w:rFonts w:ascii="Times New Roman" w:eastAsia="Times New Roman" w:hAnsi="Times New Roman" w:cs="Times New Roman"/>
        </w:rPr>
      </w:pPr>
    </w:p>
    <w:p w14:paraId="000000BA" w14:textId="77777777" w:rsidR="00C37FF7" w:rsidRDefault="00C37FF7">
      <w:pPr>
        <w:spacing w:line="360" w:lineRule="auto"/>
      </w:pPr>
    </w:p>
    <w:sectPr w:rsidR="00C37FF7">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BB7F9" w14:textId="77777777" w:rsidR="00666DA2" w:rsidRDefault="00666DA2">
      <w:pPr>
        <w:spacing w:line="240" w:lineRule="auto"/>
      </w:pPr>
      <w:r>
        <w:separator/>
      </w:r>
    </w:p>
  </w:endnote>
  <w:endnote w:type="continuationSeparator" w:id="0">
    <w:p w14:paraId="5E3FC3A7" w14:textId="77777777" w:rsidR="00666DA2" w:rsidRDefault="00666D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536D2" w14:textId="77777777" w:rsidR="00666DA2" w:rsidRDefault="00666DA2">
      <w:pPr>
        <w:spacing w:line="240" w:lineRule="auto"/>
      </w:pPr>
      <w:r>
        <w:separator/>
      </w:r>
    </w:p>
  </w:footnote>
  <w:footnote w:type="continuationSeparator" w:id="0">
    <w:p w14:paraId="425A19F1" w14:textId="77777777" w:rsidR="00666DA2" w:rsidRDefault="00666DA2">
      <w:pPr>
        <w:spacing w:line="240" w:lineRule="auto"/>
      </w:pPr>
      <w:r>
        <w:continuationSeparator/>
      </w:r>
    </w:p>
  </w:footnote>
  <w:footnote w:id="1">
    <w:p w14:paraId="000000BC"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Strategic Business Insights. (n.d.). Achievers - VALS</w:t>
      </w:r>
      <w:r>
        <w:rPr>
          <w:rFonts w:ascii="Times New Roman" w:eastAsia="Times New Roman" w:hAnsi="Times New Roman" w:cs="Times New Roman"/>
          <w:sz w:val="20"/>
          <w:szCs w:val="20"/>
          <w:vertAlign w:val="superscript"/>
        </w:rPr>
        <w:t>TM</w:t>
      </w:r>
      <w:r>
        <w:rPr>
          <w:rFonts w:ascii="Times New Roman" w:eastAsia="Times New Roman" w:hAnsi="Times New Roman" w:cs="Times New Roman"/>
          <w:sz w:val="20"/>
          <w:szCs w:val="20"/>
        </w:rPr>
        <w:t xml:space="preserve"> Types. Strategic Business Insights. </w:t>
      </w:r>
      <w:hyperlink r:id="rId1">
        <w:r>
          <w:rPr>
            <w:rFonts w:ascii="Times New Roman" w:eastAsia="Times New Roman" w:hAnsi="Times New Roman" w:cs="Times New Roman"/>
            <w:sz w:val="20"/>
            <w:szCs w:val="20"/>
          </w:rPr>
          <w:t>http://www.strategicbusinessinsights.com/vals/ustypes.shtml/</w:t>
        </w:r>
      </w:hyperlink>
      <w:r>
        <w:rPr>
          <w:rFonts w:ascii="Times New Roman" w:eastAsia="Times New Roman" w:hAnsi="Times New Roman" w:cs="Times New Roman"/>
          <w:sz w:val="20"/>
          <w:szCs w:val="20"/>
        </w:rPr>
        <w:t xml:space="preserve">   </w:t>
      </w:r>
    </w:p>
  </w:footnote>
  <w:footnote w:id="2">
    <w:p w14:paraId="000000BB" w14:textId="77777777" w:rsidR="00C37FF7" w:rsidRDefault="00666DA2">
      <w:pPr>
        <w:rPr>
          <w:rFonts w:ascii="Times New Roman" w:eastAsia="Times New Roman" w:hAnsi="Times New Roman" w:cs="Times New Roman"/>
          <w:sz w:val="16"/>
          <w:szCs w:val="16"/>
        </w:rPr>
      </w:pPr>
      <w:r>
        <w:rPr>
          <w:vertAlign w:val="superscript"/>
        </w:rPr>
        <w:footnoteRef/>
      </w:r>
      <w:r>
        <w:rPr>
          <w:rFonts w:ascii="Times New Roman" w:eastAsia="Times New Roman" w:hAnsi="Times New Roman" w:cs="Times New Roman"/>
          <w:sz w:val="20"/>
          <w:szCs w:val="20"/>
        </w:rPr>
        <w:t xml:space="preserve">Mintel Group Ltd. (2021). US Marketing to Millennials Market Report 2021, Page 26. Mintel. </w:t>
      </w:r>
      <w:hyperlink r:id="rId2">
        <w:r>
          <w:rPr>
            <w:rFonts w:ascii="Times New Roman" w:eastAsia="Times New Roman" w:hAnsi="Times New Roman" w:cs="Times New Roman"/>
            <w:sz w:val="20"/>
            <w:szCs w:val="20"/>
          </w:rPr>
          <w:t>https://store</w:t>
        </w:r>
        <w:r>
          <w:rPr>
            <w:rFonts w:ascii="Times New Roman" w:eastAsia="Times New Roman" w:hAnsi="Times New Roman" w:cs="Times New Roman"/>
            <w:sz w:val="20"/>
            <w:szCs w:val="20"/>
          </w:rPr>
          <w:t>.mintel.com/report/us-marketing-to-millennials-market-report?_ga=2.119726408.1585901949.1646636107-838203236.1646636107</w:t>
        </w:r>
      </w:hyperlink>
      <w:r>
        <w:rPr>
          <w:rFonts w:ascii="Times New Roman" w:eastAsia="Times New Roman" w:hAnsi="Times New Roman" w:cs="Times New Roman"/>
          <w:sz w:val="20"/>
          <w:szCs w:val="20"/>
        </w:rPr>
        <w:t xml:space="preserve"> </w:t>
      </w:r>
    </w:p>
  </w:footnote>
  <w:footnote w:id="3">
    <w:p w14:paraId="000000BE" w14:textId="77777777" w:rsidR="00C37FF7" w:rsidRDefault="00666DA2">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Mintel Group Ltd. (2021). </w:t>
      </w:r>
      <w:r>
        <w:rPr>
          <w:rFonts w:ascii="Times New Roman" w:eastAsia="Times New Roman" w:hAnsi="Times New Roman" w:cs="Times New Roman"/>
          <w:sz w:val="20"/>
          <w:szCs w:val="20"/>
        </w:rPr>
        <w:t xml:space="preserve">Coffee and RTD Coffee US, Page 10. Mintel. </w:t>
      </w:r>
      <w:hyperlink r:id="rId3">
        <w:r>
          <w:rPr>
            <w:rFonts w:ascii="Times New Roman" w:eastAsia="Times New Roman" w:hAnsi="Times New Roman" w:cs="Times New Roman"/>
            <w:sz w:val="20"/>
            <w:szCs w:val="20"/>
          </w:rPr>
          <w:t>https://store.mintel.com/report/us-coffee-and-rtd-coffee-market-</w:t>
        </w:r>
        <w:r>
          <w:rPr>
            <w:rFonts w:ascii="Times New Roman" w:eastAsia="Times New Roman" w:hAnsi="Times New Roman" w:cs="Times New Roman"/>
            <w:sz w:val="20"/>
            <w:szCs w:val="20"/>
          </w:rPr>
          <w:t>report?_ga=2.177350117.1585901949.1646636107-838203236.1646636107</w:t>
        </w:r>
      </w:hyperlink>
      <w:r>
        <w:rPr>
          <w:rFonts w:ascii="Times New Roman" w:eastAsia="Times New Roman" w:hAnsi="Times New Roman" w:cs="Times New Roman"/>
          <w:sz w:val="20"/>
          <w:szCs w:val="20"/>
        </w:rPr>
        <w:t xml:space="preserve"> </w:t>
      </w:r>
    </w:p>
  </w:footnote>
  <w:footnote w:id="4">
    <w:p w14:paraId="000000C0"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Mintel Group Ltd. (2021). US Marketing to Millennials Market Report 202</w:t>
      </w:r>
      <w:r>
        <w:rPr>
          <w:rFonts w:ascii="Times New Roman" w:eastAsia="Times New Roman" w:hAnsi="Times New Roman" w:cs="Times New Roman"/>
          <w:sz w:val="20"/>
          <w:szCs w:val="20"/>
        </w:rPr>
        <w:t xml:space="preserve">1, Page 53. Mintel. </w:t>
      </w:r>
      <w:hyperlink r:id="rId4">
        <w:r>
          <w:rPr>
            <w:rFonts w:ascii="Times New Roman" w:eastAsia="Times New Roman" w:hAnsi="Times New Roman" w:cs="Times New Roman"/>
            <w:sz w:val="20"/>
            <w:szCs w:val="20"/>
          </w:rPr>
          <w:t>https://store.mintel.com/report/us-marketing-to-millennials-market-report?_ga=2.1197</w:t>
        </w:r>
        <w:r>
          <w:rPr>
            <w:rFonts w:ascii="Times New Roman" w:eastAsia="Times New Roman" w:hAnsi="Times New Roman" w:cs="Times New Roman"/>
            <w:sz w:val="20"/>
            <w:szCs w:val="20"/>
          </w:rPr>
          <w:t>26408.1585901949.1646636107-838203236.1646636107</w:t>
        </w:r>
      </w:hyperlink>
      <w:r>
        <w:rPr>
          <w:rFonts w:ascii="Times New Roman" w:eastAsia="Times New Roman" w:hAnsi="Times New Roman" w:cs="Times New Roman"/>
          <w:sz w:val="20"/>
          <w:szCs w:val="20"/>
        </w:rPr>
        <w:t xml:space="preserve"> </w:t>
      </w:r>
    </w:p>
  </w:footnote>
  <w:footnote w:id="5">
    <w:p w14:paraId="000000C1"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Group Ltd. (2021). Coffee and RTD Coffee US, Page 30-31. Mintel. </w:t>
      </w:r>
      <w:hyperlink r:id="rId5">
        <w:r>
          <w:rPr>
            <w:rFonts w:ascii="Times New Roman" w:eastAsia="Times New Roman" w:hAnsi="Times New Roman" w:cs="Times New Roman"/>
            <w:sz w:val="20"/>
            <w:szCs w:val="20"/>
          </w:rPr>
          <w:t>https://store.mintel.com/report/us-coffee-and-rtd-coffee-market-report?_ga=2.177350117.1585901949.1646636107-838203236.1646636107</w:t>
        </w:r>
      </w:hyperlink>
      <w:r>
        <w:rPr>
          <w:rFonts w:ascii="Times New Roman" w:eastAsia="Times New Roman" w:hAnsi="Times New Roman" w:cs="Times New Roman"/>
          <w:sz w:val="20"/>
          <w:szCs w:val="20"/>
        </w:rPr>
        <w:t xml:space="preserve"> </w:t>
      </w:r>
    </w:p>
  </w:footnote>
  <w:footnote w:id="6">
    <w:p w14:paraId="000000C3"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Group Ltd. (2021). Coffee and Tea Tracker US. Mintel. </w:t>
      </w:r>
      <w:hyperlink r:id="rId6">
        <w:r>
          <w:rPr>
            <w:rFonts w:ascii="Times New Roman" w:eastAsia="Times New Roman" w:hAnsi="Times New Roman" w:cs="Times New Roman"/>
            <w:sz w:val="20"/>
            <w:szCs w:val="20"/>
          </w:rPr>
          <w:t>https://store.mintel.com/report/us-coffee-and-tea-tracker-market-report</w:t>
        </w:r>
      </w:hyperlink>
      <w:r>
        <w:rPr>
          <w:rFonts w:ascii="Times New Roman" w:eastAsia="Times New Roman" w:hAnsi="Times New Roman" w:cs="Times New Roman"/>
          <w:sz w:val="20"/>
          <w:szCs w:val="20"/>
        </w:rPr>
        <w:t xml:space="preserve"> </w:t>
      </w:r>
    </w:p>
  </w:footnote>
  <w:footnote w:id="7">
    <w:p w14:paraId="000000D2" w14:textId="77777777" w:rsidR="00C37FF7" w:rsidRDefault="00666DA2">
      <w:pPr>
        <w:spacing w:line="240" w:lineRule="auto"/>
        <w:rPr>
          <w:sz w:val="16"/>
          <w:szCs w:val="16"/>
        </w:rPr>
      </w:pPr>
      <w:r>
        <w:rPr>
          <w:vertAlign w:val="superscript"/>
        </w:rPr>
        <w:footnoteRef/>
      </w:r>
      <w:r>
        <w:rPr>
          <w:rFonts w:ascii="Times New Roman" w:eastAsia="Times New Roman" w:hAnsi="Times New Roman" w:cs="Times New Roman"/>
          <w:sz w:val="20"/>
          <w:szCs w:val="20"/>
        </w:rPr>
        <w:t>Garwood, G. (2021, October). M</w:t>
      </w:r>
      <w:r>
        <w:rPr>
          <w:rFonts w:ascii="Times New Roman" w:eastAsia="Times New Roman" w:hAnsi="Times New Roman" w:cs="Times New Roman"/>
          <w:sz w:val="20"/>
          <w:szCs w:val="20"/>
        </w:rPr>
        <w:t xml:space="preserve">illennials, Gen Z Fueling Coffee Sales Boom. The Food Institute. </w:t>
      </w:r>
      <w:hyperlink r:id="rId7">
        <w:r>
          <w:rPr>
            <w:rFonts w:ascii="Times New Roman" w:eastAsia="Times New Roman" w:hAnsi="Times New Roman" w:cs="Times New Roman"/>
            <w:sz w:val="20"/>
            <w:szCs w:val="20"/>
          </w:rPr>
          <w:t>https://foodinstitute.com/focus/millennials-gen-z-fueling-coffee-sales-boom/</w:t>
        </w:r>
      </w:hyperlink>
    </w:p>
  </w:footnote>
  <w:footnote w:id="8">
    <w:p w14:paraId="000000C2"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Group Ltd. (2021). Coffee and RTD Coffee US, Page 25. Mintel. </w:t>
      </w:r>
      <w:hyperlink r:id="rId8">
        <w:r>
          <w:rPr>
            <w:rFonts w:ascii="Times New Roman" w:eastAsia="Times New Roman" w:hAnsi="Times New Roman" w:cs="Times New Roman"/>
            <w:sz w:val="20"/>
            <w:szCs w:val="20"/>
          </w:rPr>
          <w:t>https://store.mintel.com/report/us-coffee-and-rtd-coffee-market-report?_ga=2.177350117.1585901949.1646636107-</w:t>
        </w:r>
        <w:r>
          <w:rPr>
            <w:rFonts w:ascii="Times New Roman" w:eastAsia="Times New Roman" w:hAnsi="Times New Roman" w:cs="Times New Roman"/>
            <w:sz w:val="20"/>
            <w:szCs w:val="20"/>
          </w:rPr>
          <w:t>838203236.1646636107</w:t>
        </w:r>
      </w:hyperlink>
      <w:r>
        <w:rPr>
          <w:rFonts w:ascii="Times New Roman" w:eastAsia="Times New Roman" w:hAnsi="Times New Roman" w:cs="Times New Roman"/>
          <w:sz w:val="20"/>
          <w:szCs w:val="20"/>
        </w:rPr>
        <w:t xml:space="preserve"> </w:t>
      </w:r>
    </w:p>
  </w:footnote>
  <w:footnote w:id="9">
    <w:p w14:paraId="000000C4"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w:t>
      </w:r>
      <w:r>
        <w:rPr>
          <w:rFonts w:ascii="Times New Roman" w:eastAsia="Times New Roman" w:hAnsi="Times New Roman" w:cs="Times New Roman"/>
          <w:sz w:val="20"/>
          <w:szCs w:val="20"/>
        </w:rPr>
        <w:t xml:space="preserve">Group Ltd. (2021). US Marketing to Millennials Market Report 2021, Page 52. Mintel. </w:t>
      </w:r>
      <w:hyperlink r:id="rId9">
        <w:r>
          <w:rPr>
            <w:rFonts w:ascii="Times New Roman" w:eastAsia="Times New Roman" w:hAnsi="Times New Roman" w:cs="Times New Roman"/>
            <w:sz w:val="20"/>
            <w:szCs w:val="20"/>
          </w:rPr>
          <w:t>https://store.mintel</w:t>
        </w:r>
        <w:r>
          <w:rPr>
            <w:rFonts w:ascii="Times New Roman" w:eastAsia="Times New Roman" w:hAnsi="Times New Roman" w:cs="Times New Roman"/>
            <w:sz w:val="20"/>
            <w:szCs w:val="20"/>
          </w:rPr>
          <w:t>.com/report/us-marketing-to-millennials-market-report?_ga=2.119726408.1585901949.1646636107-838203236.1646636107</w:t>
        </w:r>
      </w:hyperlink>
      <w:r>
        <w:rPr>
          <w:rFonts w:ascii="Times New Roman" w:eastAsia="Times New Roman" w:hAnsi="Times New Roman" w:cs="Times New Roman"/>
          <w:sz w:val="20"/>
          <w:szCs w:val="20"/>
        </w:rPr>
        <w:t xml:space="preserve"> </w:t>
      </w:r>
    </w:p>
  </w:footnote>
  <w:footnote w:id="10">
    <w:p w14:paraId="000000C6"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Group Ltd. (2021). Coffee and RTD Coffee US, Page </w:t>
      </w:r>
      <w:r>
        <w:rPr>
          <w:rFonts w:ascii="Times New Roman" w:eastAsia="Times New Roman" w:hAnsi="Times New Roman" w:cs="Times New Roman"/>
          <w:sz w:val="20"/>
          <w:szCs w:val="20"/>
        </w:rPr>
        <w:t xml:space="preserve">8. Mintel. </w:t>
      </w:r>
      <w:hyperlink r:id="rId10">
        <w:r>
          <w:rPr>
            <w:rFonts w:ascii="Times New Roman" w:eastAsia="Times New Roman" w:hAnsi="Times New Roman" w:cs="Times New Roman"/>
            <w:sz w:val="20"/>
            <w:szCs w:val="20"/>
          </w:rPr>
          <w:t>https://store.mintel.com/report/us-coffee-and-rtd-coffee-market-report?_ga=2.177350117.158590194</w:t>
        </w:r>
        <w:r>
          <w:rPr>
            <w:rFonts w:ascii="Times New Roman" w:eastAsia="Times New Roman" w:hAnsi="Times New Roman" w:cs="Times New Roman"/>
            <w:sz w:val="20"/>
            <w:szCs w:val="20"/>
          </w:rPr>
          <w:t>9.1646636107-838203236.1646636107</w:t>
        </w:r>
      </w:hyperlink>
      <w:r>
        <w:rPr>
          <w:rFonts w:ascii="Times New Roman" w:eastAsia="Times New Roman" w:hAnsi="Times New Roman" w:cs="Times New Roman"/>
          <w:sz w:val="20"/>
          <w:szCs w:val="20"/>
        </w:rPr>
        <w:t xml:space="preserve"> </w:t>
      </w:r>
      <w:r>
        <w:rPr>
          <w:sz w:val="20"/>
          <w:szCs w:val="20"/>
        </w:rPr>
        <w:t xml:space="preserve"> </w:t>
      </w:r>
    </w:p>
  </w:footnote>
  <w:footnote w:id="11">
    <w:p w14:paraId="000000C7" w14:textId="77777777" w:rsidR="00C37FF7" w:rsidRDefault="00666DA2">
      <w:pPr>
        <w:spacing w:line="240" w:lineRule="auto"/>
        <w:rPr>
          <w:rFonts w:ascii="Times New Roman" w:eastAsia="Times New Roman" w:hAnsi="Times New Roman" w:cs="Times New Roman"/>
          <w:sz w:val="20"/>
          <w:szCs w:val="20"/>
        </w:rPr>
      </w:pPr>
      <w:r>
        <w:rPr>
          <w:vertAlign w:val="superscript"/>
        </w:rPr>
        <w:footnoteRef/>
      </w:r>
      <w:proofErr w:type="spellStart"/>
      <w:r>
        <w:rPr>
          <w:rFonts w:ascii="Times New Roman" w:eastAsia="Times New Roman" w:hAnsi="Times New Roman" w:cs="Times New Roman"/>
          <w:sz w:val="20"/>
          <w:szCs w:val="20"/>
        </w:rPr>
        <w:t>Demri</w:t>
      </w:r>
      <w:proofErr w:type="spellEnd"/>
      <w:r>
        <w:rPr>
          <w:rFonts w:ascii="Times New Roman" w:eastAsia="Times New Roman" w:hAnsi="Times New Roman" w:cs="Times New Roman"/>
          <w:sz w:val="20"/>
          <w:szCs w:val="20"/>
        </w:rPr>
        <w:t xml:space="preserve">, C. (2021). Café Bustelo 2021 Full Review. Little Coffee Place. </w:t>
      </w:r>
      <w:hyperlink r:id="rId11">
        <w:r>
          <w:rPr>
            <w:rFonts w:ascii="Times New Roman" w:eastAsia="Times New Roman" w:hAnsi="Times New Roman" w:cs="Times New Roman"/>
            <w:sz w:val="20"/>
            <w:szCs w:val="20"/>
          </w:rPr>
          <w:t>https://www.littlecoffeeplace.com/cafe-bustelo-coffee</w:t>
        </w:r>
      </w:hyperlink>
      <w:r>
        <w:rPr>
          <w:rFonts w:ascii="Times New Roman" w:eastAsia="Times New Roman" w:hAnsi="Times New Roman" w:cs="Times New Roman"/>
          <w:sz w:val="20"/>
          <w:szCs w:val="20"/>
        </w:rPr>
        <w:t xml:space="preserve">  </w:t>
      </w:r>
    </w:p>
  </w:footnote>
  <w:footnote w:id="12">
    <w:p w14:paraId="000000C9" w14:textId="77777777" w:rsidR="00C37FF7" w:rsidRDefault="00666DA2">
      <w:pPr>
        <w:spacing w:line="240" w:lineRule="auto"/>
        <w:rPr>
          <w:sz w:val="16"/>
          <w:szCs w:val="16"/>
        </w:rPr>
      </w:pPr>
      <w:r>
        <w:rPr>
          <w:vertAlign w:val="superscript"/>
        </w:rPr>
        <w:footnoteRef/>
      </w:r>
      <w:r>
        <w:rPr>
          <w:rFonts w:ascii="Times New Roman" w:eastAsia="Times New Roman" w:hAnsi="Times New Roman" w:cs="Times New Roman"/>
          <w:sz w:val="20"/>
          <w:szCs w:val="20"/>
        </w:rPr>
        <w:t xml:space="preserve">Dewitt, D. (2021, March 9). Café Bustelo Review - Café Bustelo Coffee Review 2020. The Cozy Coffee. </w:t>
      </w:r>
      <w:hyperlink r:id="rId12">
        <w:r>
          <w:rPr>
            <w:rFonts w:ascii="Times New Roman" w:eastAsia="Times New Roman" w:hAnsi="Times New Roman" w:cs="Times New Roman"/>
            <w:sz w:val="20"/>
            <w:szCs w:val="20"/>
          </w:rPr>
          <w:t>https://thecozycoffee.com/cafe-bustelo-review/</w:t>
        </w:r>
      </w:hyperlink>
      <w:r>
        <w:rPr>
          <w:rFonts w:ascii="Times New Roman" w:eastAsia="Times New Roman" w:hAnsi="Times New Roman" w:cs="Times New Roman"/>
          <w:sz w:val="20"/>
          <w:szCs w:val="20"/>
        </w:rPr>
        <w:t xml:space="preserve"> </w:t>
      </w:r>
    </w:p>
  </w:footnote>
  <w:footnote w:id="13">
    <w:p w14:paraId="000000D3" w14:textId="77777777" w:rsidR="00C37FF7" w:rsidRDefault="00666DA2" w:rsidP="00A13860">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Barker, C. (2021,</w:t>
      </w:r>
      <w:r>
        <w:rPr>
          <w:rFonts w:ascii="Times New Roman" w:eastAsia="Times New Roman" w:hAnsi="Times New Roman" w:cs="Times New Roman"/>
          <w:sz w:val="20"/>
          <w:szCs w:val="20"/>
        </w:rPr>
        <w:t xml:space="preserve"> February 2021). 1 Minute Coffee Reviews: Café Bustelo Brazil [Video] YouTube. </w:t>
      </w:r>
    </w:p>
    <w:p w14:paraId="000000D4" w14:textId="77777777" w:rsidR="00C37FF7" w:rsidRDefault="00666DA2" w:rsidP="00A13860">
      <w:pPr>
        <w:rPr>
          <w:rFonts w:ascii="Times New Roman" w:eastAsia="Times New Roman" w:hAnsi="Times New Roman" w:cs="Times New Roman"/>
          <w:sz w:val="16"/>
          <w:szCs w:val="16"/>
        </w:rPr>
      </w:pPr>
      <w:r>
        <w:rPr>
          <w:rFonts w:ascii="Times New Roman" w:eastAsia="Times New Roman" w:hAnsi="Times New Roman" w:cs="Times New Roman"/>
          <w:sz w:val="20"/>
          <w:szCs w:val="20"/>
        </w:rPr>
        <w:t>https://www.youtube.com/watch?v=QoI-M5TPDhc</w:t>
      </w:r>
    </w:p>
  </w:footnote>
  <w:footnote w:id="14">
    <w:p w14:paraId="000000CA" w14:textId="77777777" w:rsidR="00C37FF7" w:rsidRDefault="00666DA2" w:rsidP="00A13860">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Café Bustelo. (n.d.). Brazilian Dark Roast Ground Coffee Can. Café Bustelo. </w:t>
      </w:r>
    </w:p>
    <w:p w14:paraId="000000CB" w14:textId="47D16363" w:rsidR="00C37FF7" w:rsidRPr="00A13860" w:rsidRDefault="00A13860" w:rsidP="00A13860">
      <w:pPr>
        <w:rPr>
          <w:sz w:val="16"/>
          <w:szCs w:val="16"/>
        </w:rPr>
      </w:pPr>
      <w:r w:rsidRPr="00A13860">
        <w:rPr>
          <w:rFonts w:ascii="Times New Roman" w:eastAsia="Times New Roman" w:hAnsi="Times New Roman" w:cs="Times New Roman"/>
          <w:color w:val="000000" w:themeColor="text1"/>
          <w:sz w:val="20"/>
          <w:szCs w:val="20"/>
        </w:rPr>
        <w:fldChar w:fldCharType="begin"/>
      </w:r>
      <w:r w:rsidRPr="00A13860">
        <w:rPr>
          <w:rFonts w:ascii="Times New Roman" w:eastAsia="Times New Roman" w:hAnsi="Times New Roman" w:cs="Times New Roman"/>
          <w:color w:val="000000" w:themeColor="text1"/>
          <w:sz w:val="20"/>
          <w:szCs w:val="20"/>
        </w:rPr>
        <w:instrText xml:space="preserve"> HYPERLINK "https://www.cafebustelo.com/en/coffee/ground/brazil-can" </w:instrText>
      </w:r>
      <w:r w:rsidRPr="00A13860">
        <w:rPr>
          <w:rFonts w:ascii="Times New Roman" w:eastAsia="Times New Roman" w:hAnsi="Times New Roman" w:cs="Times New Roman"/>
          <w:color w:val="000000" w:themeColor="text1"/>
          <w:sz w:val="20"/>
          <w:szCs w:val="20"/>
        </w:rPr>
        <w:fldChar w:fldCharType="separate"/>
      </w:r>
      <w:r w:rsidRPr="00A13860">
        <w:rPr>
          <w:rStyle w:val="Hyperlink"/>
          <w:rFonts w:ascii="Times New Roman" w:eastAsia="Times New Roman" w:hAnsi="Times New Roman" w:cs="Times New Roman"/>
          <w:color w:val="000000" w:themeColor="text1"/>
          <w:sz w:val="20"/>
          <w:szCs w:val="20"/>
          <w:u w:val="none"/>
        </w:rPr>
        <w:t>https://www.cafebustelo.com/en/coffee/ground/brazil-can</w:t>
      </w:r>
      <w:r w:rsidRPr="00A13860">
        <w:rPr>
          <w:rFonts w:ascii="Times New Roman" w:eastAsia="Times New Roman" w:hAnsi="Times New Roman" w:cs="Times New Roman"/>
          <w:color w:val="000000" w:themeColor="text1"/>
          <w:sz w:val="20"/>
          <w:szCs w:val="20"/>
        </w:rPr>
        <w:fldChar w:fldCharType="end"/>
      </w:r>
      <w:r w:rsidR="00666DA2" w:rsidRPr="00A13860">
        <w:rPr>
          <w:rFonts w:ascii="Times New Roman" w:eastAsia="Times New Roman" w:hAnsi="Times New Roman" w:cs="Times New Roman"/>
          <w:color w:val="000000" w:themeColor="text1"/>
          <w:sz w:val="20"/>
          <w:szCs w:val="20"/>
        </w:rPr>
        <w:t xml:space="preserve"> </w:t>
      </w:r>
    </w:p>
  </w:footnote>
  <w:footnote w:id="15">
    <w:p w14:paraId="000000DA" w14:textId="77777777" w:rsidR="00C37FF7" w:rsidRDefault="00666DA2">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Folgers. (n.d.). </w:t>
      </w:r>
      <w:r>
        <w:rPr>
          <w:rFonts w:ascii="Times New Roman" w:eastAsia="Times New Roman" w:hAnsi="Times New Roman" w:cs="Times New Roman"/>
          <w:i/>
          <w:sz w:val="20"/>
          <w:szCs w:val="20"/>
        </w:rPr>
        <w:t>Coffee</w:t>
      </w:r>
      <w:r>
        <w:rPr>
          <w:rFonts w:ascii="Times New Roman" w:eastAsia="Times New Roman" w:hAnsi="Times New Roman" w:cs="Times New Roman"/>
          <w:sz w:val="20"/>
          <w:szCs w:val="20"/>
        </w:rPr>
        <w:t xml:space="preserve">. Folgers®. Retrieved March 7, 2022, from https://www.folgerscoffee.com/coffee </w:t>
      </w:r>
    </w:p>
  </w:footnote>
  <w:footnote w:id="16">
    <w:p w14:paraId="00028E23" w14:textId="77777777" w:rsidR="00A13860" w:rsidRDefault="00666DA2" w:rsidP="00A13860">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Starbucks. (2021). Starbucks Coffee at Home. Starbucks.</w:t>
      </w:r>
    </w:p>
    <w:p w14:paraId="000000D6" w14:textId="67AD577F" w:rsidR="00C37FF7" w:rsidRPr="00A13860" w:rsidRDefault="00A13860" w:rsidP="00A13860">
      <w:pPr>
        <w:rPr>
          <w:rFonts w:ascii="Times New Roman" w:eastAsia="Times New Roman" w:hAnsi="Times New Roman" w:cs="Times New Roman"/>
          <w:color w:val="000000" w:themeColor="text1"/>
          <w:sz w:val="20"/>
          <w:szCs w:val="20"/>
        </w:rPr>
      </w:pPr>
      <w:hyperlink r:id="rId13" w:history="1">
        <w:r w:rsidRPr="00A13860">
          <w:rPr>
            <w:rStyle w:val="Hyperlink"/>
            <w:rFonts w:ascii="Times New Roman" w:eastAsia="Times New Roman" w:hAnsi="Times New Roman" w:cs="Times New Roman"/>
            <w:color w:val="000000" w:themeColor="text1"/>
            <w:sz w:val="20"/>
            <w:szCs w:val="20"/>
            <w:u w:val="none"/>
          </w:rPr>
          <w:t>https://athome.starbucks.com/?utm_campaign=CY22_AlwaysOnSearch&amp;utm_source=google&amp;utm_medium=cpcut</w:t>
        </w:r>
      </w:hyperlink>
    </w:p>
    <w:p w14:paraId="000000D7" w14:textId="77777777" w:rsidR="00C37FF7" w:rsidRPr="00A13860" w:rsidRDefault="00666DA2" w:rsidP="00A13860">
      <w:pPr>
        <w:rPr>
          <w:rFonts w:ascii="Times New Roman" w:eastAsia="Times New Roman" w:hAnsi="Times New Roman" w:cs="Times New Roman"/>
          <w:color w:val="000000" w:themeColor="text1"/>
          <w:sz w:val="20"/>
          <w:szCs w:val="20"/>
        </w:rPr>
      </w:pPr>
      <w:r w:rsidRPr="00A13860">
        <w:rPr>
          <w:rFonts w:ascii="Times New Roman" w:eastAsia="Times New Roman" w:hAnsi="Times New Roman" w:cs="Times New Roman"/>
          <w:color w:val="000000" w:themeColor="text1"/>
          <w:sz w:val="20"/>
          <w:szCs w:val="20"/>
        </w:rPr>
        <w:t>m_term=starbucks%20in%20store&amp;utm_matchtype=e&amp;gclid=Cj0KCQiA95aRBhCsARIsAC2xvfwHKxU5v7zlbIy</w:t>
      </w:r>
    </w:p>
    <w:p w14:paraId="000000D8" w14:textId="77777777" w:rsidR="00C37FF7" w:rsidRDefault="00666DA2" w:rsidP="00A13860">
      <w:pPr>
        <w:rPr>
          <w:sz w:val="20"/>
          <w:szCs w:val="20"/>
        </w:rPr>
      </w:pPr>
      <w:r w:rsidRPr="00A13860">
        <w:rPr>
          <w:rFonts w:ascii="Times New Roman" w:eastAsia="Times New Roman" w:hAnsi="Times New Roman" w:cs="Times New Roman"/>
          <w:color w:val="000000" w:themeColor="text1"/>
          <w:sz w:val="20"/>
          <w:szCs w:val="20"/>
        </w:rPr>
        <w:t>P9tF0iFCQAO46lhpIeW2DxU1</w:t>
      </w:r>
      <w:r w:rsidRPr="00A13860">
        <w:rPr>
          <w:rFonts w:ascii="Times New Roman" w:eastAsia="Times New Roman" w:hAnsi="Times New Roman" w:cs="Times New Roman"/>
          <w:color w:val="000000" w:themeColor="text1"/>
          <w:sz w:val="20"/>
          <w:szCs w:val="20"/>
        </w:rPr>
        <w:t>HwqaQg0bxbh6EqsEaAg7GEALw_wcB&amp;gclsrc=aw.ds</w:t>
      </w:r>
      <w:r w:rsidRPr="00A13860">
        <w:rPr>
          <w:rFonts w:ascii="Times New Roman" w:eastAsia="Times New Roman" w:hAnsi="Times New Roman" w:cs="Times New Roman"/>
          <w:color w:val="000000" w:themeColor="text1"/>
          <w:sz w:val="20"/>
          <w:szCs w:val="20"/>
        </w:rPr>
        <w:t xml:space="preserve"> </w:t>
      </w:r>
    </w:p>
  </w:footnote>
  <w:footnote w:id="17">
    <w:p w14:paraId="000000D9" w14:textId="77777777" w:rsidR="00C37FF7" w:rsidRDefault="00666DA2">
      <w:pPr>
        <w:spacing w:line="240" w:lineRule="auto"/>
        <w:rPr>
          <w:rFonts w:ascii="Times New Roman" w:eastAsia="Times New Roman" w:hAnsi="Times New Roman" w:cs="Times New Roman"/>
          <w:sz w:val="18"/>
          <w:szCs w:val="18"/>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Dunkin’. (2022). Where You Buy Groceries. </w:t>
      </w:r>
      <w:r w:rsidRPr="00A13860">
        <w:rPr>
          <w:rFonts w:ascii="Times New Roman" w:eastAsia="Times New Roman" w:hAnsi="Times New Roman" w:cs="Times New Roman"/>
          <w:iCs/>
          <w:sz w:val="20"/>
          <w:szCs w:val="20"/>
        </w:rPr>
        <w:t>Dunkin’. https://www.dunkindonuts.com/en/shop</w:t>
      </w:r>
    </w:p>
  </w:footnote>
  <w:footnote w:id="18">
    <w:p w14:paraId="000000CC"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Group Ltd. (2021). Coffee and RTD Coffee US, Page 31. Mintel. </w:t>
      </w:r>
      <w:hyperlink r:id="rId14">
        <w:r>
          <w:rPr>
            <w:rFonts w:ascii="Times New Roman" w:eastAsia="Times New Roman" w:hAnsi="Times New Roman" w:cs="Times New Roman"/>
            <w:sz w:val="20"/>
            <w:szCs w:val="20"/>
          </w:rPr>
          <w:t>https://store.mintel.com/report/us-coffee-and-rtd-coffee-market-report?_ga=2.177350117.1585901949.1646636107-</w:t>
        </w:r>
        <w:r>
          <w:rPr>
            <w:rFonts w:ascii="Times New Roman" w:eastAsia="Times New Roman" w:hAnsi="Times New Roman" w:cs="Times New Roman"/>
            <w:sz w:val="20"/>
            <w:szCs w:val="20"/>
          </w:rPr>
          <w:t>838203236.1646636107</w:t>
        </w:r>
      </w:hyperlink>
      <w:r>
        <w:rPr>
          <w:rFonts w:ascii="Times New Roman" w:eastAsia="Times New Roman" w:hAnsi="Times New Roman" w:cs="Times New Roman"/>
          <w:sz w:val="20"/>
          <w:szCs w:val="20"/>
        </w:rPr>
        <w:t xml:space="preserve"> </w:t>
      </w:r>
    </w:p>
  </w:footnote>
  <w:footnote w:id="19">
    <w:p w14:paraId="000000BD" w14:textId="77777777" w:rsidR="00C37FF7" w:rsidRDefault="00666DA2">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Starbucks. (2021, Oct 7). Starbucks 50: Possible is Just the Beginning. YouTube. https://www.youtube.com/watch?v=OdFr7wd-DWA</w:t>
      </w:r>
    </w:p>
  </w:footnote>
  <w:footnote w:id="20">
    <w:p w14:paraId="000000BF" w14:textId="77777777" w:rsidR="00C37FF7" w:rsidRDefault="00666DA2">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Dunkin’. (2022, Feb 2). New Winter Blend </w:t>
      </w:r>
      <w:proofErr w:type="gramStart"/>
      <w:r>
        <w:rPr>
          <w:rFonts w:ascii="Times New Roman" w:eastAsia="Times New Roman" w:hAnsi="Times New Roman" w:cs="Times New Roman"/>
          <w:sz w:val="20"/>
          <w:szCs w:val="20"/>
        </w:rPr>
        <w:t>From</w:t>
      </w:r>
      <w:proofErr w:type="gramEnd"/>
      <w:r>
        <w:rPr>
          <w:rFonts w:ascii="Times New Roman" w:eastAsia="Times New Roman" w:hAnsi="Times New Roman" w:cs="Times New Roman"/>
          <w:sz w:val="20"/>
          <w:szCs w:val="20"/>
        </w:rPr>
        <w:t xml:space="preserve"> Dunkin [Video]. YouTube. https://www.youtube.com/watch?v=z6NEQzhpXDk</w:t>
      </w:r>
    </w:p>
  </w:footnote>
  <w:footnote w:id="21">
    <w:p w14:paraId="000000C8" w14:textId="77777777" w:rsidR="00C37FF7" w:rsidRDefault="00666DA2">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Folger. (2022, Jan</w:t>
      </w:r>
      <w:r>
        <w:rPr>
          <w:rFonts w:ascii="Times New Roman" w:eastAsia="Times New Roman" w:hAnsi="Times New Roman" w:cs="Times New Roman"/>
          <w:sz w:val="20"/>
          <w:szCs w:val="20"/>
        </w:rPr>
        <w:t xml:space="preserve"> 31). Allow Us to Reintroduce Ourselves. YouTube. https://www.youtube.com/watch?v=CIB-mWsFq1c</w:t>
      </w:r>
    </w:p>
  </w:footnote>
  <w:footnote w:id="22">
    <w:p w14:paraId="000000C5" w14:textId="77777777" w:rsidR="00C37FF7" w:rsidRDefault="00666DA2">
      <w:pPr>
        <w:spacing w:line="240" w:lineRule="auto"/>
        <w:rPr>
          <w:rFonts w:ascii="Times New Roman" w:eastAsia="Times New Roman" w:hAnsi="Times New Roman" w:cs="Times New Roman"/>
          <w:sz w:val="16"/>
          <w:szCs w:val="16"/>
        </w:rPr>
      </w:pPr>
      <w:r>
        <w:rPr>
          <w:vertAlign w:val="superscript"/>
        </w:rPr>
        <w:footnoteRef/>
      </w:r>
      <w:r>
        <w:rPr>
          <w:rFonts w:ascii="Times New Roman" w:eastAsia="Times New Roman" w:hAnsi="Times New Roman" w:cs="Times New Roman"/>
          <w:sz w:val="16"/>
          <w:szCs w:val="16"/>
        </w:rPr>
        <w:t xml:space="preserve"> </w:t>
      </w:r>
      <w:r>
        <w:rPr>
          <w:rFonts w:ascii="Times New Roman" w:eastAsia="Times New Roman" w:hAnsi="Times New Roman" w:cs="Times New Roman"/>
          <w:sz w:val="20"/>
          <w:szCs w:val="20"/>
        </w:rPr>
        <w:t>Dunkin’. (2021, Jan 7). Love, Dunkin’: Dunkin’ Makes Valentine’s Day Sweeter Than Ever with Pink Velvet and Mocha Macchiatos Paired with Hea</w:t>
      </w:r>
      <w:r>
        <w:rPr>
          <w:rFonts w:ascii="Times New Roman" w:eastAsia="Times New Roman" w:hAnsi="Times New Roman" w:cs="Times New Roman"/>
          <w:sz w:val="20"/>
          <w:szCs w:val="20"/>
        </w:rPr>
        <w:t xml:space="preserve">rt-Shaped Donuts. </w:t>
      </w:r>
      <w:r>
        <w:rPr>
          <w:rFonts w:ascii="Times New Roman" w:eastAsia="Times New Roman" w:hAnsi="Times New Roman" w:cs="Times New Roman"/>
          <w:i/>
          <w:sz w:val="20"/>
          <w:szCs w:val="20"/>
        </w:rPr>
        <w:t>Dunkin’ Newsroom.</w:t>
      </w:r>
      <w:r>
        <w:rPr>
          <w:rFonts w:ascii="Times New Roman" w:eastAsia="Times New Roman" w:hAnsi="Times New Roman" w:cs="Times New Roman"/>
          <w:sz w:val="20"/>
          <w:szCs w:val="20"/>
        </w:rPr>
        <w:t>https://news.dunkindonuts.com/news/love-dunkin-dunkin-makes-valentines-day-sweeter-than-ever-with-pink-velvet-and-mocha-macchiatos-paired-with-heart-shaped-donuts</w:t>
      </w:r>
    </w:p>
  </w:footnote>
  <w:footnote w:id="23">
    <w:p w14:paraId="000000CE"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w:t>
      </w:r>
      <w:r>
        <w:rPr>
          <w:rFonts w:ascii="Times New Roman" w:eastAsia="Times New Roman" w:hAnsi="Times New Roman" w:cs="Times New Roman"/>
          <w:sz w:val="20"/>
          <w:szCs w:val="20"/>
        </w:rPr>
        <w:t xml:space="preserve">Group Ltd. (2021). US Marketing to Millennials Market Report 2021, Page 39. Mintel. </w:t>
      </w:r>
      <w:hyperlink r:id="rId15">
        <w:r>
          <w:rPr>
            <w:rFonts w:ascii="Times New Roman" w:eastAsia="Times New Roman" w:hAnsi="Times New Roman" w:cs="Times New Roman"/>
            <w:sz w:val="20"/>
            <w:szCs w:val="20"/>
          </w:rPr>
          <w:t>https://store.mintel</w:t>
        </w:r>
        <w:r>
          <w:rPr>
            <w:rFonts w:ascii="Times New Roman" w:eastAsia="Times New Roman" w:hAnsi="Times New Roman" w:cs="Times New Roman"/>
            <w:sz w:val="20"/>
            <w:szCs w:val="20"/>
          </w:rPr>
          <w:t>.com/report/us-marketing-to-millennials-market-report?_ga=2.119726408.1585901949.1646636107-838203236.1646636107</w:t>
        </w:r>
      </w:hyperlink>
      <w:r>
        <w:rPr>
          <w:rFonts w:ascii="Times New Roman" w:eastAsia="Times New Roman" w:hAnsi="Times New Roman" w:cs="Times New Roman"/>
          <w:sz w:val="20"/>
          <w:szCs w:val="20"/>
        </w:rPr>
        <w:t xml:space="preserve"> </w:t>
      </w:r>
    </w:p>
  </w:footnote>
  <w:footnote w:id="24">
    <w:p w14:paraId="000000CD" w14:textId="77777777" w:rsidR="00C37FF7" w:rsidRDefault="00666DA2">
      <w:pPr>
        <w:spacing w:line="240" w:lineRule="auto"/>
        <w:rPr>
          <w:sz w:val="16"/>
          <w:szCs w:val="16"/>
        </w:rPr>
      </w:pPr>
      <w:r>
        <w:rPr>
          <w:vertAlign w:val="superscript"/>
        </w:rPr>
        <w:footnoteRef/>
      </w:r>
      <w:r>
        <w:rPr>
          <w:rFonts w:ascii="Times New Roman" w:eastAsia="Times New Roman" w:hAnsi="Times New Roman" w:cs="Times New Roman"/>
          <w:sz w:val="20"/>
          <w:szCs w:val="20"/>
        </w:rPr>
        <w:t xml:space="preserve">Mintel Group Ltd. (2021). US Marketing to Millennials Market Report 2021, Page 52. Mintel. https://store.mintel.com/report/us-marketing-to-millennials-market-report?_ga=2.119726408.1585901949.1646636107-838203236.1646636107 </w:t>
      </w:r>
    </w:p>
  </w:footnote>
  <w:footnote w:id="25">
    <w:p w14:paraId="000000CF" w14:textId="77777777" w:rsidR="00C37FF7" w:rsidRDefault="00666DA2">
      <w:pPr>
        <w:spacing w:line="240" w:lineRule="auto"/>
        <w:rPr>
          <w:sz w:val="20"/>
          <w:szCs w:val="20"/>
        </w:rPr>
      </w:pPr>
      <w:r>
        <w:rPr>
          <w:vertAlign w:val="superscript"/>
        </w:rPr>
        <w:footnoteRef/>
      </w:r>
      <w:r>
        <w:rPr>
          <w:rFonts w:ascii="Times New Roman" w:eastAsia="Times New Roman" w:hAnsi="Times New Roman" w:cs="Times New Roman"/>
          <w:sz w:val="20"/>
          <w:szCs w:val="20"/>
        </w:rPr>
        <w:t xml:space="preserve">Mintel Group Ltd. (2021). US Marketing to Millennials Market Report 2021, Page 39. Mintel. https://store.mintel.com/report/us-marketing-to-millennials-market-report?_ga=2.119726408.1585901949.1646636107-838203236.1646636107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D0" w14:textId="0335F3AB" w:rsidR="00C37FF7" w:rsidRDefault="00666DA2">
    <w:pPr>
      <w:ind w:left="8640" w:firstLine="720"/>
      <w:rPr>
        <w:rFonts w:ascii="Times New Roman" w:eastAsia="Times New Roman" w:hAnsi="Times New Roman" w:cs="Times New Roman"/>
        <w:sz w:val="24"/>
        <w:szCs w:val="24"/>
      </w:rPr>
    </w:pP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A13860">
      <w:rPr>
        <w:rFonts w:ascii="Times New Roman" w:eastAsia="Times New Roman" w:hAnsi="Times New Roman" w:cs="Times New Roman"/>
        <w:noProof/>
      </w:rPr>
      <w:t>1</w:t>
    </w:r>
    <w:r>
      <w:rPr>
        <w:rFonts w:ascii="Times New Roman" w:eastAsia="Times New Roman" w:hAnsi="Times New Roman" w:cs="Times New Roman"/>
      </w:rPr>
      <w:fldChar w:fldCharType="end"/>
    </w:r>
  </w:p>
  <w:p w14:paraId="000000D1" w14:textId="77777777" w:rsidR="00C37FF7" w:rsidRDefault="00C37FF7">
    <w:pPr>
      <w:rPr>
        <w:rFonts w:ascii="Times New Roman" w:eastAsia="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FF7"/>
    <w:rsid w:val="00666DA2"/>
    <w:rsid w:val="00A13860"/>
    <w:rsid w:val="00C37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155B11"/>
  <w15:docId w15:val="{E8A98620-D668-5D46-8C23-893E68C3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A13860"/>
    <w:rPr>
      <w:color w:val="0000FF" w:themeColor="hyperlink"/>
      <w:u w:val="single"/>
    </w:rPr>
  </w:style>
  <w:style w:type="character" w:styleId="UnresolvedMention">
    <w:name w:val="Unresolved Mention"/>
    <w:basedOn w:val="DefaultParagraphFont"/>
    <w:uiPriority w:val="99"/>
    <w:semiHidden/>
    <w:unhideWhenUsed/>
    <w:rsid w:val="00A13860"/>
    <w:rPr>
      <w:color w:val="605E5C"/>
      <w:shd w:val="clear" w:color="auto" w:fill="E1DFDD"/>
    </w:rPr>
  </w:style>
  <w:style w:type="paragraph" w:styleId="Header">
    <w:name w:val="header"/>
    <w:basedOn w:val="Normal"/>
    <w:link w:val="HeaderChar"/>
    <w:uiPriority w:val="99"/>
    <w:unhideWhenUsed/>
    <w:rsid w:val="00A13860"/>
    <w:pPr>
      <w:tabs>
        <w:tab w:val="center" w:pos="4680"/>
        <w:tab w:val="right" w:pos="9360"/>
      </w:tabs>
      <w:spacing w:line="240" w:lineRule="auto"/>
    </w:pPr>
  </w:style>
  <w:style w:type="character" w:customStyle="1" w:styleId="HeaderChar">
    <w:name w:val="Header Char"/>
    <w:basedOn w:val="DefaultParagraphFont"/>
    <w:link w:val="Header"/>
    <w:uiPriority w:val="99"/>
    <w:rsid w:val="00A13860"/>
  </w:style>
  <w:style w:type="paragraph" w:styleId="Footer">
    <w:name w:val="footer"/>
    <w:basedOn w:val="Normal"/>
    <w:link w:val="FooterChar"/>
    <w:uiPriority w:val="99"/>
    <w:unhideWhenUsed/>
    <w:rsid w:val="00A13860"/>
    <w:pPr>
      <w:tabs>
        <w:tab w:val="center" w:pos="4680"/>
        <w:tab w:val="right" w:pos="9360"/>
      </w:tabs>
      <w:spacing w:line="240" w:lineRule="auto"/>
    </w:pPr>
  </w:style>
  <w:style w:type="character" w:customStyle="1" w:styleId="FooterChar">
    <w:name w:val="Footer Char"/>
    <w:basedOn w:val="DefaultParagraphFont"/>
    <w:link w:val="Footer"/>
    <w:uiPriority w:val="99"/>
    <w:rsid w:val="00A138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oodinstitute.com/focus/millennials-gen-z-fueling-coffee-sales-boom/" TargetMode="External"/><Relationship Id="rId3" Type="http://schemas.openxmlformats.org/officeDocument/2006/relationships/webSettings" Target="webSettings.xml"/><Relationship Id="rId7" Type="http://schemas.openxmlformats.org/officeDocument/2006/relationships/hyperlink" Target="https://www.dunkindonuts.com/en/shop"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QoI-M5TPDh/"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youtube.com/watch?v=OdFr7wd-DW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store.mintel.com/report/us-coffee-and-rtd-coffee-market-report?_ga=2.177350117.1585901949.1646636107-838203236.1646636107" TargetMode="External"/><Relationship Id="rId13" Type="http://schemas.openxmlformats.org/officeDocument/2006/relationships/hyperlink" Target="https://athome.starbucks.com/?utm_campaign=CY22_AlwaysOnSearch&amp;utm_source=google&amp;utm_medium=cpcut" TargetMode="External"/><Relationship Id="rId3" Type="http://schemas.openxmlformats.org/officeDocument/2006/relationships/hyperlink" Target="https://store.mintel.com/report/us-coffee-and-rtd-coffee-market-report?_ga=2.177350117.1585901949.1646636107-838203236.1646636107" TargetMode="External"/><Relationship Id="rId7" Type="http://schemas.openxmlformats.org/officeDocument/2006/relationships/hyperlink" Target="https://foodinstitute.com/focus/millennials-gen-z-fueling-coffee-sales-boom/" TargetMode="External"/><Relationship Id="rId12" Type="http://schemas.openxmlformats.org/officeDocument/2006/relationships/hyperlink" Target="https://thecozycoffee.com/cafe-bustelo-review/" TargetMode="External"/><Relationship Id="rId2" Type="http://schemas.openxmlformats.org/officeDocument/2006/relationships/hyperlink" Target="https://store.mintel.com/report/us-marketing-to-millennials-market-report?_ga=2.119726408.1585901949.1646636107-838203236.1646636107" TargetMode="External"/><Relationship Id="rId1" Type="http://schemas.openxmlformats.org/officeDocument/2006/relationships/hyperlink" Target="http://www.strategicbusinessinsights.com/vals/ustypes.shtml/" TargetMode="External"/><Relationship Id="rId6" Type="http://schemas.openxmlformats.org/officeDocument/2006/relationships/hyperlink" Target="https://store.mintel.com/report/us-coffee-and-tea-tracker-market-report" TargetMode="External"/><Relationship Id="rId11" Type="http://schemas.openxmlformats.org/officeDocument/2006/relationships/hyperlink" Target="https://www.littlecoffeeplace.com/cafe-bustelo-coffee" TargetMode="External"/><Relationship Id="rId5" Type="http://schemas.openxmlformats.org/officeDocument/2006/relationships/hyperlink" Target="https://store.mintel.com/report/us-coffee-and-rtd-coffee-market-report?_ga=2.177350117.1585901949.1646636107-838203236.1646636107" TargetMode="External"/><Relationship Id="rId15" Type="http://schemas.openxmlformats.org/officeDocument/2006/relationships/hyperlink" Target="https://store.mintel.com/report/us-marketing-to-millennials-market-report?_ga=2.119726408.1585901949.1646636107-838203236.1646636107" TargetMode="External"/><Relationship Id="rId10" Type="http://schemas.openxmlformats.org/officeDocument/2006/relationships/hyperlink" Target="https://store.mintel.com/report/us-coffee-and-rtd-coffee-market-report?_ga=2.177350117.1585901949.1646636107-838203236.1646636107" TargetMode="External"/><Relationship Id="rId4" Type="http://schemas.openxmlformats.org/officeDocument/2006/relationships/hyperlink" Target="https://store.mintel.com/report/us-marketing-to-millennials-market-report?_ga=2.119726408.1585901949.1646636107-838203236.1646636107" TargetMode="External"/><Relationship Id="rId9" Type="http://schemas.openxmlformats.org/officeDocument/2006/relationships/hyperlink" Target="https://store.mintel.com/report/us-marketing-to-millennials-market-report?_ga=2.119726408.1585901949.1646636107-838203236.1646636107" TargetMode="External"/><Relationship Id="rId14" Type="http://schemas.openxmlformats.org/officeDocument/2006/relationships/hyperlink" Target="https://store.mintel.com/report/us-coffee-and-rtd-coffee-market-report?_ga=2.177350117.1585901949.1646636107-838203236.16466361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1211</Words>
  <Characters>6904</Characters>
  <Application>Microsoft Office Word</Application>
  <DocSecurity>0</DocSecurity>
  <Lines>57</Lines>
  <Paragraphs>16</Paragraphs>
  <ScaleCrop>false</ScaleCrop>
  <Company/>
  <LinksUpToDate>false</LinksUpToDate>
  <CharactersWithSpaces>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Farber, Alexandra Renee - farberar</cp:lastModifiedBy>
  <cp:revision>2</cp:revision>
  <dcterms:created xsi:type="dcterms:W3CDTF">2022-03-07T10:45:00Z</dcterms:created>
  <dcterms:modified xsi:type="dcterms:W3CDTF">2022-03-07T10:45:00Z</dcterms:modified>
</cp:coreProperties>
</file>